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21F089FA" w:rsidR="0005623F" w:rsidRDefault="0005623F" w:rsidP="0005623F">
      <w:pPr>
        <w:pStyle w:val="Title1"/>
        <w:rPr>
          <w:rFonts w:eastAsia="Arial"/>
        </w:rPr>
      </w:pPr>
      <w:bookmarkStart w:id="1" w:name="_Hlk100210014"/>
      <w:r>
        <w:rPr>
          <w:rFonts w:eastAsia="Arial"/>
        </w:rPr>
        <w:t xml:space="preserve">Site Characterisation </w:t>
      </w:r>
      <w:r w:rsidR="00CE62E9">
        <w:rPr>
          <w:rFonts w:eastAsia="Arial"/>
        </w:rPr>
        <w:t>Professional</w:t>
      </w:r>
      <w:r>
        <w:rPr>
          <w:rFonts w:eastAsia="Arial"/>
        </w:rPr>
        <w:t xml:space="preserve"> </w:t>
      </w:r>
      <w:r w:rsidR="00CE62E9">
        <w:rPr>
          <w:rFonts w:eastAsia="Arial"/>
        </w:rPr>
        <w:t>Services</w:t>
      </w:r>
    </w:p>
    <w:p w14:paraId="72641F83" w14:textId="77777777" w:rsidR="0005623F" w:rsidRDefault="0005623F" w:rsidP="0005623F">
      <w:pPr>
        <w:pStyle w:val="Title1"/>
        <w:rPr>
          <w:rFonts w:eastAsia="Arial"/>
        </w:rPr>
      </w:pPr>
    </w:p>
    <w:p w14:paraId="589C3A03" w14:textId="77777777" w:rsidR="009970C3" w:rsidRDefault="009970C3" w:rsidP="0005623F">
      <w:pPr>
        <w:pStyle w:val="Title1"/>
        <w:rPr>
          <w:rFonts w:eastAsia="Arial"/>
        </w:rPr>
      </w:pPr>
    </w:p>
    <w:bookmarkEnd w:id="1"/>
    <w:p w14:paraId="52BBBA8F" w14:textId="5E67FBB2" w:rsidR="00A0258B" w:rsidRDefault="00A21D09" w:rsidP="00BB6896">
      <w:pPr>
        <w:pStyle w:val="Title1"/>
        <w:rPr>
          <w:rFonts w:eastAsia="Arial"/>
        </w:rPr>
      </w:pPr>
      <w:r>
        <w:rPr>
          <w:rFonts w:eastAsia="Arial"/>
        </w:rPr>
        <w:t>Strategy Update</w:t>
      </w:r>
    </w:p>
    <w:p w14:paraId="4B347A1B" w14:textId="139D0ECC" w:rsidR="001A0254" w:rsidRDefault="001A0254" w:rsidP="00BB6896">
      <w:pPr>
        <w:pStyle w:val="Title1"/>
        <w:rPr>
          <w:rFonts w:eastAsia="Arial"/>
        </w:rPr>
      </w:pPr>
      <w:r>
        <w:rPr>
          <w:rFonts w:eastAsia="Arial"/>
        </w:rPr>
        <w:t>17 February 2026</w:t>
      </w:r>
    </w:p>
    <w:p w14:paraId="411A193F" w14:textId="77777777" w:rsidR="009970C3" w:rsidRPr="0096755E" w:rsidRDefault="009970C3" w:rsidP="00BB6896">
      <w:pPr>
        <w:pStyle w:val="Title1"/>
        <w:rPr>
          <w:rFonts w:eastAsia="Arial"/>
        </w:rPr>
      </w:pPr>
    </w:p>
    <w:p w14:paraId="06F0DE83" w14:textId="77777777" w:rsidR="00A0258B" w:rsidRPr="0096755E" w:rsidRDefault="00A0258B" w:rsidP="00BB6896">
      <w:pPr>
        <w:pStyle w:val="Title1"/>
        <w:rPr>
          <w:rFonts w:eastAsia="Arial"/>
        </w:rPr>
      </w:pPr>
    </w:p>
    <w:p w14:paraId="619503E8" w14:textId="562FC683" w:rsidR="00A0258B" w:rsidRPr="00BB6896" w:rsidRDefault="00A0258B" w:rsidP="00BB6896">
      <w:pPr>
        <w:pStyle w:val="Title1"/>
        <w:rPr>
          <w:rFonts w:eastAsia="Arial"/>
        </w:rPr>
      </w:pPr>
    </w:p>
    <w:p w14:paraId="2CC3BD97" w14:textId="77777777" w:rsidR="00A0258B" w:rsidRPr="0096755E" w:rsidRDefault="00A0258B" w:rsidP="00BB6896">
      <w:pPr>
        <w:pStyle w:val="Title1"/>
        <w:rPr>
          <w:rFonts w:eastAsia="Arial"/>
        </w:rPr>
      </w:pPr>
    </w:p>
    <w:p w14:paraId="626B62DB" w14:textId="77777777" w:rsidR="00A0258B" w:rsidRPr="0096755E" w:rsidRDefault="00A0258B" w:rsidP="00BB6896">
      <w:pPr>
        <w:pStyle w:val="Title1"/>
        <w:rPr>
          <w:rFonts w:eastAsia="Arial"/>
        </w:rPr>
      </w:pPr>
    </w:p>
    <w:p w14:paraId="2E070E51" w14:textId="5A906313" w:rsidR="00832D12" w:rsidRPr="00BB6896" w:rsidRDefault="00B9318D" w:rsidP="00BB6896">
      <w:pPr>
        <w:pStyle w:val="Title1"/>
        <w:rPr>
          <w:rFonts w:eastAsia="Arial"/>
        </w:rPr>
      </w:pPr>
      <w:r w:rsidRPr="00B9318D">
        <w:rPr>
          <w:rFonts w:eastAsia="Arial"/>
        </w:rPr>
        <w:t>C23206</w:t>
      </w:r>
    </w:p>
    <w:p w14:paraId="270BAB32" w14:textId="7852AF1B" w:rsidR="00D965AD" w:rsidRPr="00B03999" w:rsidRDefault="00B03999" w:rsidP="00CD5021">
      <w:pPr>
        <w:pStyle w:val="Title1"/>
        <w:rPr>
          <w:rFonts w:eastAsia="Arial"/>
          <w:sz w:val="52"/>
          <w:szCs w:val="18"/>
        </w:rPr>
      </w:pPr>
      <w:r w:rsidRPr="00B03999">
        <w:rPr>
          <w:rFonts w:eastAsia="Arial"/>
          <w:sz w:val="52"/>
          <w:szCs w:val="18"/>
        </w:rPr>
        <w:t>GDF-NWS-SC</w:t>
      </w:r>
      <w:r w:rsidR="00CE62E9">
        <w:rPr>
          <w:rFonts w:eastAsia="Arial"/>
          <w:sz w:val="52"/>
          <w:szCs w:val="18"/>
        </w:rPr>
        <w:t>PS</w:t>
      </w:r>
      <w:r w:rsidRPr="00B03999">
        <w:rPr>
          <w:rFonts w:eastAsia="Arial"/>
          <w:sz w:val="52"/>
          <w:szCs w:val="18"/>
        </w:rPr>
        <w:t>-AXX-CC-CS-0000</w:t>
      </w:r>
      <w:r w:rsidR="00A21D09">
        <w:rPr>
          <w:rFonts w:eastAsia="Arial"/>
          <w:sz w:val="52"/>
          <w:szCs w:val="18"/>
        </w:rPr>
        <w:t>12</w:t>
      </w:r>
    </w:p>
    <w:p w14:paraId="607CED6E" w14:textId="77777777" w:rsidR="00D965AD" w:rsidRDefault="00D965AD" w:rsidP="00BB6896">
      <w:pPr>
        <w:pStyle w:val="Title1"/>
      </w:pPr>
    </w:p>
    <w:p w14:paraId="212D40F2" w14:textId="4CBC6445" w:rsidR="00B03999" w:rsidRPr="0096755E" w:rsidRDefault="00B03999" w:rsidP="00BB6896">
      <w:pPr>
        <w:pStyle w:val="Title1"/>
        <w:sectPr w:rsidR="00B03999"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391"/>
        <w:gridCol w:w="2390"/>
        <w:gridCol w:w="2390"/>
        <w:gridCol w:w="2390"/>
      </w:tblGrid>
      <w:tr w:rsidR="00115702" w:rsidRPr="00BE5982" w14:paraId="00174D51" w14:textId="77777777" w:rsidTr="00115702">
        <w:trPr>
          <w:cnfStyle w:val="100000000000" w:firstRow="1" w:lastRow="0" w:firstColumn="0" w:lastColumn="0" w:oddVBand="0" w:evenVBand="0" w:oddHBand="0" w:evenHBand="0" w:firstRowFirstColumn="0" w:firstRowLastColumn="0" w:lastRowFirstColumn="0" w:lastRowLastColumn="0"/>
        </w:trPr>
        <w:tc>
          <w:tcPr>
            <w:tcW w:w="2391" w:type="dxa"/>
          </w:tcPr>
          <w:p w14:paraId="7CDEE3C8" w14:textId="605B0834" w:rsidR="00115702" w:rsidRPr="00BE5982" w:rsidRDefault="00115702" w:rsidP="00115702">
            <w:pPr>
              <w:spacing w:before="0"/>
            </w:pPr>
            <w:r w:rsidRPr="000B2192">
              <w:t xml:space="preserve">Name </w:t>
            </w:r>
          </w:p>
        </w:tc>
        <w:tc>
          <w:tcPr>
            <w:tcW w:w="2390" w:type="dxa"/>
          </w:tcPr>
          <w:p w14:paraId="0DD56AD7" w14:textId="1F56A2E9" w:rsidR="00115702" w:rsidRPr="00BE5982" w:rsidRDefault="00115702" w:rsidP="00115702">
            <w:pPr>
              <w:spacing w:before="0"/>
            </w:pPr>
            <w:r w:rsidRPr="000B2192">
              <w:t>Role</w:t>
            </w:r>
          </w:p>
        </w:tc>
        <w:tc>
          <w:tcPr>
            <w:tcW w:w="2390" w:type="dxa"/>
          </w:tcPr>
          <w:p w14:paraId="4F708542" w14:textId="59B48D53" w:rsidR="00115702" w:rsidRPr="00BE5982" w:rsidRDefault="00115702" w:rsidP="00115702">
            <w:pPr>
              <w:spacing w:before="0"/>
            </w:pPr>
            <w:r w:rsidRPr="000B2192">
              <w:t>Signature</w:t>
            </w:r>
          </w:p>
        </w:tc>
        <w:tc>
          <w:tcPr>
            <w:tcW w:w="2390" w:type="dxa"/>
          </w:tcPr>
          <w:p w14:paraId="2AB515EF" w14:textId="7E9E8A55" w:rsidR="00115702" w:rsidRPr="00BE5982" w:rsidRDefault="00115702" w:rsidP="00115702">
            <w:pPr>
              <w:spacing w:before="0"/>
            </w:pPr>
            <w:r w:rsidRPr="000B2192">
              <w:t>Date</w:t>
            </w:r>
          </w:p>
        </w:tc>
      </w:tr>
      <w:tr w:rsidR="00A71E16" w:rsidRPr="00BE5982" w14:paraId="6073C3EF" w14:textId="77777777" w:rsidTr="00115702">
        <w:tc>
          <w:tcPr>
            <w:tcW w:w="2391" w:type="dxa"/>
            <w:vAlign w:val="center"/>
          </w:tcPr>
          <w:p w14:paraId="436D5E57" w14:textId="77777777" w:rsidR="00A71E16" w:rsidRDefault="00A71E16" w:rsidP="00A71E16">
            <w:pPr>
              <w:pStyle w:val="TableText1"/>
            </w:pPr>
            <w:r w:rsidRPr="00075756">
              <w:t>Originator</w:t>
            </w:r>
            <w:r>
              <w:t>:</w:t>
            </w:r>
          </w:p>
          <w:p w14:paraId="18FDC796" w14:textId="0489A273" w:rsidR="00A71E16" w:rsidRPr="00075756" w:rsidRDefault="00C47AD0" w:rsidP="00A71E16">
            <w:pPr>
              <w:pStyle w:val="TableText1"/>
            </w:pPr>
            <w:r>
              <w:t>Andrew Batstone</w:t>
            </w:r>
          </w:p>
        </w:tc>
        <w:tc>
          <w:tcPr>
            <w:tcW w:w="2390" w:type="dxa"/>
            <w:vAlign w:val="center"/>
          </w:tcPr>
          <w:p w14:paraId="5ADE90F2" w14:textId="06237498" w:rsidR="00A71E16" w:rsidRPr="00075756" w:rsidRDefault="004C6F8D" w:rsidP="00A71E16">
            <w:pPr>
              <w:pStyle w:val="TableText1"/>
            </w:pPr>
            <w:r>
              <w:t>Commercial Strategy Lead - Infrastructure</w:t>
            </w:r>
          </w:p>
        </w:tc>
        <w:tc>
          <w:tcPr>
            <w:tcW w:w="2390" w:type="dxa"/>
            <w:vAlign w:val="center"/>
          </w:tcPr>
          <w:p w14:paraId="276B780A" w14:textId="13343C08" w:rsidR="00A71E16" w:rsidRPr="00075756" w:rsidRDefault="00F11B9A" w:rsidP="00A71E16">
            <w:pPr>
              <w:pStyle w:val="TableText1"/>
            </w:pPr>
            <w:r>
              <w:t>Andrew Batstone</w:t>
            </w:r>
          </w:p>
        </w:tc>
        <w:tc>
          <w:tcPr>
            <w:tcW w:w="2390" w:type="dxa"/>
            <w:vAlign w:val="center"/>
          </w:tcPr>
          <w:p w14:paraId="60E8DD04" w14:textId="629574B4" w:rsidR="00A71E16" w:rsidRPr="00075756" w:rsidRDefault="00F11B9A" w:rsidP="00A71E16">
            <w:pPr>
              <w:pStyle w:val="TableText1"/>
            </w:pPr>
            <w:r>
              <w:t>17/02/2026</w:t>
            </w:r>
          </w:p>
        </w:tc>
      </w:tr>
      <w:tr w:rsidR="00A71E16" w:rsidRPr="00BE5982" w14:paraId="058102E6" w14:textId="77777777" w:rsidTr="00115702">
        <w:tc>
          <w:tcPr>
            <w:tcW w:w="2391" w:type="dxa"/>
            <w:vAlign w:val="center"/>
          </w:tcPr>
          <w:p w14:paraId="021B4B43" w14:textId="77777777" w:rsidR="00A71E16" w:rsidRDefault="00A71E16" w:rsidP="00A71E16">
            <w:pPr>
              <w:pStyle w:val="TableText1"/>
            </w:pPr>
            <w:r w:rsidRPr="00075756">
              <w:t>Reviewer</w:t>
            </w:r>
            <w:r>
              <w:t>:</w:t>
            </w:r>
          </w:p>
          <w:p w14:paraId="54308DBA" w14:textId="60E5D099" w:rsidR="00A71E16" w:rsidRPr="00075756" w:rsidRDefault="00C47AD0" w:rsidP="00A71E16">
            <w:pPr>
              <w:pStyle w:val="TableText1"/>
            </w:pPr>
            <w:r>
              <w:t>Owen David</w:t>
            </w:r>
          </w:p>
        </w:tc>
        <w:tc>
          <w:tcPr>
            <w:tcW w:w="2390" w:type="dxa"/>
            <w:vAlign w:val="center"/>
          </w:tcPr>
          <w:p w14:paraId="65B9F39B" w14:textId="33086938" w:rsidR="00A71E16" w:rsidRPr="00075756" w:rsidRDefault="00C47AD0" w:rsidP="00A71E16">
            <w:pPr>
              <w:pStyle w:val="TableText1"/>
            </w:pPr>
            <w:r>
              <w:t>Senior Project Manager</w:t>
            </w:r>
          </w:p>
        </w:tc>
        <w:tc>
          <w:tcPr>
            <w:tcW w:w="2390" w:type="dxa"/>
            <w:vAlign w:val="center"/>
          </w:tcPr>
          <w:p w14:paraId="29C375C0" w14:textId="606BB20E" w:rsidR="00A71E16" w:rsidRPr="00075756" w:rsidRDefault="00F11B9A" w:rsidP="00A71E16">
            <w:pPr>
              <w:pStyle w:val="TableText1"/>
            </w:pPr>
            <w:r>
              <w:rPr>
                <w:noProof/>
              </w:rPr>
              <w:t>Owen David</w:t>
            </w:r>
          </w:p>
        </w:tc>
        <w:tc>
          <w:tcPr>
            <w:tcW w:w="2390" w:type="dxa"/>
            <w:vAlign w:val="center"/>
          </w:tcPr>
          <w:p w14:paraId="4A890491" w14:textId="0074FA70" w:rsidR="00A71E16" w:rsidRPr="00075756" w:rsidRDefault="004C6F8D" w:rsidP="00A71E16">
            <w:pPr>
              <w:pStyle w:val="TableText1"/>
            </w:pPr>
            <w:r>
              <w:t>18/02/2026</w:t>
            </w:r>
          </w:p>
        </w:tc>
      </w:tr>
      <w:tr w:rsidR="00A71E16" w:rsidRPr="00BE5982" w14:paraId="4FD42D39" w14:textId="77777777" w:rsidTr="00115702">
        <w:tc>
          <w:tcPr>
            <w:tcW w:w="2391" w:type="dxa"/>
            <w:vAlign w:val="center"/>
          </w:tcPr>
          <w:p w14:paraId="1F44254F" w14:textId="77777777" w:rsidR="00A71E16" w:rsidRDefault="00A71E16" w:rsidP="00A71E16">
            <w:pPr>
              <w:pStyle w:val="TableText1"/>
            </w:pPr>
            <w:r w:rsidRPr="00075756">
              <w:t>Approval</w:t>
            </w:r>
            <w:r>
              <w:t>:</w:t>
            </w:r>
          </w:p>
          <w:p w14:paraId="4158EB53" w14:textId="32D91A60" w:rsidR="00A71E16" w:rsidRPr="00075756" w:rsidRDefault="00A71E16" w:rsidP="00A71E16">
            <w:pPr>
              <w:pStyle w:val="TableText1"/>
            </w:pPr>
            <w:r>
              <w:t>TBD</w:t>
            </w:r>
          </w:p>
        </w:tc>
        <w:tc>
          <w:tcPr>
            <w:tcW w:w="2390" w:type="dxa"/>
            <w:vAlign w:val="center"/>
          </w:tcPr>
          <w:p w14:paraId="0B48AAB8" w14:textId="1236F1E3" w:rsidR="00A71E16" w:rsidRPr="00075756" w:rsidRDefault="00A71E16" w:rsidP="00A71E16">
            <w:pPr>
              <w:pStyle w:val="TableText1"/>
            </w:pPr>
            <w:r>
              <w:t>GDF Programme Manager - Enabling</w:t>
            </w:r>
            <w:r w:rsidRPr="00075756">
              <w:t xml:space="preserve"> </w:t>
            </w:r>
          </w:p>
        </w:tc>
        <w:tc>
          <w:tcPr>
            <w:tcW w:w="2390" w:type="dxa"/>
            <w:vAlign w:val="center"/>
          </w:tcPr>
          <w:p w14:paraId="7DCA06F8" w14:textId="5C3A9280" w:rsidR="00A71E16" w:rsidRPr="00075756" w:rsidRDefault="00A71E16" w:rsidP="00A71E16">
            <w:pPr>
              <w:pStyle w:val="TableText1"/>
            </w:pPr>
          </w:p>
        </w:tc>
        <w:tc>
          <w:tcPr>
            <w:tcW w:w="2390" w:type="dxa"/>
            <w:vAlign w:val="center"/>
          </w:tcPr>
          <w:p w14:paraId="4A7A45CA" w14:textId="7791FFBE" w:rsidR="00A71E16" w:rsidRPr="00075756" w:rsidRDefault="00A71E16" w:rsidP="00A71E16">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02"/>
        <w:gridCol w:w="2387"/>
        <w:gridCol w:w="2393"/>
      </w:tblGrid>
      <w:tr w:rsidR="007A06CD" w:rsidRPr="00BE5982" w14:paraId="077A485D" w14:textId="77777777" w:rsidTr="005707D8">
        <w:tc>
          <w:tcPr>
            <w:tcW w:w="2379" w:type="dxa"/>
            <w:shd w:val="clear" w:color="auto" w:fill="003B3A"/>
          </w:tcPr>
          <w:p w14:paraId="1E74F57A" w14:textId="77777777" w:rsidR="007A06CD" w:rsidRPr="00BE5982" w:rsidRDefault="007A06CD" w:rsidP="00407BD2">
            <w:pPr>
              <w:spacing w:before="0"/>
            </w:pPr>
            <w:r w:rsidRPr="00BE5982">
              <w:t>Version</w:t>
            </w:r>
          </w:p>
        </w:tc>
        <w:tc>
          <w:tcPr>
            <w:tcW w:w="2402" w:type="dxa"/>
            <w:shd w:val="clear" w:color="auto" w:fill="003B3A"/>
          </w:tcPr>
          <w:p w14:paraId="07FA0185" w14:textId="77777777" w:rsidR="007A06CD" w:rsidRPr="00BE5982" w:rsidRDefault="007A06CD" w:rsidP="00407BD2">
            <w:pPr>
              <w:spacing w:before="0"/>
            </w:pPr>
            <w:r w:rsidRPr="00BE5982">
              <w:t>Amendment</w:t>
            </w:r>
          </w:p>
        </w:tc>
        <w:tc>
          <w:tcPr>
            <w:tcW w:w="2387"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370BA0">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402" w:type="dxa"/>
            <w:vAlign w:val="center"/>
          </w:tcPr>
          <w:p w14:paraId="454344F8" w14:textId="1449B81A" w:rsidR="007A06CD" w:rsidRPr="009719FF" w:rsidRDefault="007A06CD" w:rsidP="008839DF"/>
        </w:tc>
        <w:tc>
          <w:tcPr>
            <w:tcW w:w="2387"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370BA0">
        <w:tc>
          <w:tcPr>
            <w:tcW w:w="2379" w:type="dxa"/>
            <w:vAlign w:val="center"/>
          </w:tcPr>
          <w:p w14:paraId="396F8671" w14:textId="37B52D98" w:rsidR="00793905" w:rsidRPr="00610451" w:rsidRDefault="005707D8" w:rsidP="008839DF">
            <w:r w:rsidRPr="00610451">
              <w:t>02</w:t>
            </w:r>
          </w:p>
        </w:tc>
        <w:tc>
          <w:tcPr>
            <w:tcW w:w="2402" w:type="dxa"/>
            <w:vAlign w:val="center"/>
          </w:tcPr>
          <w:p w14:paraId="06855D45" w14:textId="312D1A1E" w:rsidR="00793905" w:rsidRPr="009719FF" w:rsidRDefault="00793905" w:rsidP="008839DF"/>
        </w:tc>
        <w:tc>
          <w:tcPr>
            <w:tcW w:w="2387"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370BA0">
        <w:tc>
          <w:tcPr>
            <w:tcW w:w="2379" w:type="dxa"/>
            <w:vAlign w:val="center"/>
          </w:tcPr>
          <w:p w14:paraId="79C062A4" w14:textId="27B5FDA9" w:rsidR="00793905" w:rsidRPr="00610451" w:rsidRDefault="005707D8" w:rsidP="008839DF">
            <w:r w:rsidRPr="00610451">
              <w:t>03</w:t>
            </w:r>
          </w:p>
        </w:tc>
        <w:tc>
          <w:tcPr>
            <w:tcW w:w="2402" w:type="dxa"/>
            <w:vAlign w:val="center"/>
          </w:tcPr>
          <w:p w14:paraId="64951414" w14:textId="738F57B8" w:rsidR="00793905" w:rsidRPr="009719FF" w:rsidRDefault="00793905" w:rsidP="008839DF"/>
        </w:tc>
        <w:tc>
          <w:tcPr>
            <w:tcW w:w="2387"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370BA0">
        <w:tc>
          <w:tcPr>
            <w:tcW w:w="2379" w:type="dxa"/>
            <w:vAlign w:val="center"/>
          </w:tcPr>
          <w:p w14:paraId="3D65BFBF" w14:textId="11C8BB8B" w:rsidR="00075756" w:rsidRPr="009719FF" w:rsidRDefault="00993138" w:rsidP="008839DF">
            <w:pPr>
              <w:rPr>
                <w:b/>
              </w:rPr>
            </w:pPr>
            <w:r w:rsidRPr="009719FF">
              <w:t>04</w:t>
            </w:r>
          </w:p>
        </w:tc>
        <w:tc>
          <w:tcPr>
            <w:tcW w:w="2402" w:type="dxa"/>
            <w:vAlign w:val="center"/>
          </w:tcPr>
          <w:p w14:paraId="0379E033" w14:textId="23DDAD71" w:rsidR="00075756" w:rsidRPr="009719FF" w:rsidRDefault="00075756" w:rsidP="008839DF"/>
        </w:tc>
        <w:tc>
          <w:tcPr>
            <w:tcW w:w="2387"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370BA0">
        <w:tc>
          <w:tcPr>
            <w:tcW w:w="2379" w:type="dxa"/>
            <w:vAlign w:val="center"/>
          </w:tcPr>
          <w:p w14:paraId="71FEC658" w14:textId="21279CB2" w:rsidR="00075756" w:rsidRPr="009719FF" w:rsidRDefault="00993138" w:rsidP="008839DF">
            <w:pPr>
              <w:rPr>
                <w:b/>
              </w:rPr>
            </w:pPr>
            <w:r w:rsidRPr="009719FF">
              <w:t>05</w:t>
            </w:r>
          </w:p>
        </w:tc>
        <w:tc>
          <w:tcPr>
            <w:tcW w:w="2402" w:type="dxa"/>
            <w:vAlign w:val="center"/>
          </w:tcPr>
          <w:p w14:paraId="560C1C86" w14:textId="04045136" w:rsidR="00075756" w:rsidRPr="009719FF" w:rsidRDefault="00075756" w:rsidP="008839DF"/>
        </w:tc>
        <w:tc>
          <w:tcPr>
            <w:tcW w:w="2387"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370BA0">
        <w:tc>
          <w:tcPr>
            <w:tcW w:w="2379" w:type="dxa"/>
            <w:vAlign w:val="center"/>
          </w:tcPr>
          <w:p w14:paraId="2D5672B5" w14:textId="7E15EE05" w:rsidR="00075756" w:rsidRPr="009719FF" w:rsidRDefault="00993138" w:rsidP="008839DF">
            <w:pPr>
              <w:rPr>
                <w:b/>
              </w:rPr>
            </w:pPr>
            <w:r w:rsidRPr="009719FF">
              <w:t>06</w:t>
            </w:r>
          </w:p>
        </w:tc>
        <w:tc>
          <w:tcPr>
            <w:tcW w:w="2402" w:type="dxa"/>
            <w:vAlign w:val="center"/>
          </w:tcPr>
          <w:p w14:paraId="687B4B2A" w14:textId="74F95458" w:rsidR="00075756" w:rsidRPr="009719FF" w:rsidRDefault="00075756" w:rsidP="008839DF"/>
        </w:tc>
        <w:tc>
          <w:tcPr>
            <w:tcW w:w="2387"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370BA0">
        <w:tc>
          <w:tcPr>
            <w:tcW w:w="2379" w:type="dxa"/>
            <w:vAlign w:val="center"/>
          </w:tcPr>
          <w:p w14:paraId="413804ED" w14:textId="387D91F7" w:rsidR="00075756" w:rsidRPr="009719FF" w:rsidRDefault="00993138" w:rsidP="008839DF">
            <w:pPr>
              <w:rPr>
                <w:b/>
              </w:rPr>
            </w:pPr>
            <w:r w:rsidRPr="009719FF">
              <w:t>07</w:t>
            </w:r>
          </w:p>
        </w:tc>
        <w:tc>
          <w:tcPr>
            <w:tcW w:w="2402" w:type="dxa"/>
            <w:vAlign w:val="center"/>
          </w:tcPr>
          <w:p w14:paraId="1D21D2EA" w14:textId="3BD8B17E" w:rsidR="00075756" w:rsidRPr="009719FF" w:rsidRDefault="00075756" w:rsidP="008839DF"/>
        </w:tc>
        <w:tc>
          <w:tcPr>
            <w:tcW w:w="2387"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370BA0">
        <w:tc>
          <w:tcPr>
            <w:tcW w:w="2379" w:type="dxa"/>
            <w:vAlign w:val="center"/>
          </w:tcPr>
          <w:p w14:paraId="1093336F" w14:textId="1F3945A8" w:rsidR="00075756" w:rsidRPr="009719FF" w:rsidRDefault="00993138" w:rsidP="008839DF">
            <w:pPr>
              <w:rPr>
                <w:b/>
              </w:rPr>
            </w:pPr>
            <w:r w:rsidRPr="009719FF">
              <w:t>08</w:t>
            </w:r>
          </w:p>
        </w:tc>
        <w:tc>
          <w:tcPr>
            <w:tcW w:w="2402" w:type="dxa"/>
            <w:vAlign w:val="center"/>
          </w:tcPr>
          <w:p w14:paraId="7A28F5F9" w14:textId="08507A48" w:rsidR="00075756" w:rsidRPr="009719FF" w:rsidRDefault="00075756" w:rsidP="008839DF"/>
        </w:tc>
        <w:tc>
          <w:tcPr>
            <w:tcW w:w="2387"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370BA0">
        <w:tc>
          <w:tcPr>
            <w:tcW w:w="2379" w:type="dxa"/>
            <w:vAlign w:val="center"/>
          </w:tcPr>
          <w:p w14:paraId="144E8CD4" w14:textId="5E63F5E3" w:rsidR="00075756" w:rsidRPr="009719FF" w:rsidRDefault="00993138" w:rsidP="008839DF">
            <w:pPr>
              <w:rPr>
                <w:b/>
              </w:rPr>
            </w:pPr>
            <w:r w:rsidRPr="009719FF">
              <w:t>09</w:t>
            </w:r>
          </w:p>
        </w:tc>
        <w:tc>
          <w:tcPr>
            <w:tcW w:w="2402" w:type="dxa"/>
            <w:vAlign w:val="center"/>
          </w:tcPr>
          <w:p w14:paraId="247D5BC3" w14:textId="3AF7C210" w:rsidR="00075756" w:rsidRPr="009719FF" w:rsidRDefault="00075756" w:rsidP="008839DF"/>
        </w:tc>
        <w:tc>
          <w:tcPr>
            <w:tcW w:w="2387"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370BA0">
        <w:tc>
          <w:tcPr>
            <w:tcW w:w="2379" w:type="dxa"/>
            <w:vAlign w:val="center"/>
          </w:tcPr>
          <w:p w14:paraId="795C5619" w14:textId="273B194C" w:rsidR="00075756" w:rsidRPr="009719FF" w:rsidRDefault="00993138" w:rsidP="008839DF">
            <w:pPr>
              <w:rPr>
                <w:b/>
              </w:rPr>
            </w:pPr>
            <w:r w:rsidRPr="009719FF">
              <w:t>10</w:t>
            </w:r>
          </w:p>
        </w:tc>
        <w:tc>
          <w:tcPr>
            <w:tcW w:w="2402" w:type="dxa"/>
            <w:vAlign w:val="center"/>
          </w:tcPr>
          <w:p w14:paraId="665FE35B" w14:textId="00C3F7F3" w:rsidR="00075756" w:rsidRPr="009719FF" w:rsidRDefault="00075756" w:rsidP="008839DF"/>
        </w:tc>
        <w:tc>
          <w:tcPr>
            <w:tcW w:w="2387"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370BA0">
        <w:tc>
          <w:tcPr>
            <w:tcW w:w="2379" w:type="dxa"/>
            <w:vAlign w:val="center"/>
          </w:tcPr>
          <w:p w14:paraId="38D3B7B6" w14:textId="534298BA" w:rsidR="00C34272" w:rsidRPr="00C34272" w:rsidRDefault="00C34272" w:rsidP="008839DF">
            <w:pPr>
              <w:rPr>
                <w:b/>
                <w:bCs/>
              </w:rPr>
            </w:pPr>
            <w:r w:rsidRPr="00C34272">
              <w:t>11</w:t>
            </w:r>
          </w:p>
        </w:tc>
        <w:tc>
          <w:tcPr>
            <w:tcW w:w="2402" w:type="dxa"/>
            <w:vAlign w:val="center"/>
          </w:tcPr>
          <w:p w14:paraId="2D3B9B08" w14:textId="6532BBA9" w:rsidR="00C34272" w:rsidRPr="00C34272" w:rsidRDefault="00C34272" w:rsidP="008839DF"/>
        </w:tc>
        <w:tc>
          <w:tcPr>
            <w:tcW w:w="2387"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05CD61C" w14:textId="77777777" w:rsidR="00185878" w:rsidRDefault="00185878">
      <w:pPr>
        <w:spacing w:before="0"/>
      </w:pPr>
      <w:r>
        <w:br w:type="page"/>
      </w:r>
    </w:p>
    <w:p w14:paraId="064C2C2F" w14:textId="51DCB277" w:rsidR="00A21D09" w:rsidRPr="007F363C" w:rsidRDefault="00A21D09" w:rsidP="007F363C">
      <w:pPr>
        <w:pStyle w:val="StyleHeading1116ptCentredLeft0cmFirstline0cm"/>
        <w:numPr>
          <w:ilvl w:val="0"/>
          <w:numId w:val="0"/>
        </w:numPr>
        <w:rPr>
          <w:rFonts w:eastAsia="Arial"/>
          <w:sz w:val="28"/>
          <w:szCs w:val="18"/>
        </w:rPr>
      </w:pPr>
      <w:r w:rsidRPr="007F363C">
        <w:rPr>
          <w:rFonts w:eastAsia="Arial"/>
          <w:sz w:val="28"/>
          <w:szCs w:val="18"/>
        </w:rPr>
        <w:lastRenderedPageBreak/>
        <w:t xml:space="preserve">Site Characterisation Professional Services Support (SCPSS) </w:t>
      </w:r>
      <w:r w:rsidR="007F363C">
        <w:rPr>
          <w:rFonts w:eastAsia="Arial"/>
          <w:sz w:val="28"/>
          <w:szCs w:val="18"/>
        </w:rPr>
        <w:br/>
      </w:r>
      <w:r w:rsidRPr="007F363C">
        <w:rPr>
          <w:rFonts w:eastAsia="Arial"/>
          <w:sz w:val="28"/>
          <w:szCs w:val="18"/>
        </w:rPr>
        <w:t>Strategy Update</w:t>
      </w:r>
    </w:p>
    <w:p w14:paraId="3347C0C5" w14:textId="77777777" w:rsidR="00A21D09" w:rsidRPr="007F363C" w:rsidRDefault="00A21D09" w:rsidP="007F363C">
      <w:pPr>
        <w:pStyle w:val="StyleHeading1116ptCentredLeft0cmFirstline0cm"/>
        <w:numPr>
          <w:ilvl w:val="0"/>
          <w:numId w:val="0"/>
        </w:numPr>
        <w:rPr>
          <w:rFonts w:eastAsia="Arial"/>
          <w:sz w:val="28"/>
          <w:szCs w:val="18"/>
        </w:rPr>
      </w:pPr>
      <w:r w:rsidRPr="007F363C">
        <w:rPr>
          <w:rFonts w:eastAsia="Arial"/>
          <w:sz w:val="28"/>
          <w:szCs w:val="18"/>
        </w:rPr>
        <w:t>17 February 2026</w:t>
      </w:r>
    </w:p>
    <w:p w14:paraId="3EE77382" w14:textId="77777777" w:rsidR="00A21D09" w:rsidRPr="00A21D09" w:rsidRDefault="00A21D09" w:rsidP="00A21D09">
      <w:pPr>
        <w:spacing w:before="0" w:after="227" w:line="280" w:lineRule="atLeast"/>
        <w:rPr>
          <w:rFonts w:eastAsia="Arial"/>
          <w:b/>
          <w:bCs/>
          <w:color w:val="003629"/>
          <w:szCs w:val="22"/>
        </w:rPr>
      </w:pPr>
      <w:r w:rsidRPr="00A21D09">
        <w:rPr>
          <w:rFonts w:eastAsia="Arial"/>
          <w:b/>
          <w:bCs/>
          <w:color w:val="003629"/>
          <w:szCs w:val="22"/>
        </w:rPr>
        <w:t>RFI Output:</w:t>
      </w:r>
    </w:p>
    <w:p w14:paraId="5047092F" w14:textId="77777777" w:rsidR="00A21D09" w:rsidRPr="00A21D09" w:rsidRDefault="00A21D09" w:rsidP="00A21D09">
      <w:pPr>
        <w:spacing w:before="0" w:after="227" w:line="280" w:lineRule="atLeast"/>
        <w:rPr>
          <w:rFonts w:eastAsia="Arial"/>
          <w:szCs w:val="22"/>
        </w:rPr>
      </w:pPr>
      <w:r w:rsidRPr="00A21D09">
        <w:rPr>
          <w:rFonts w:eastAsia="Arial"/>
          <w:szCs w:val="22"/>
        </w:rPr>
        <w:t>Following the response from the RFI and internal discussions, NWS has made several changes to the strategy on how it will progress the procurement of the SCPSS Framework.</w:t>
      </w:r>
    </w:p>
    <w:p w14:paraId="50382A70" w14:textId="77777777" w:rsidR="00A21D09" w:rsidRPr="00A21D09" w:rsidRDefault="00A21D09" w:rsidP="00A21D09">
      <w:pPr>
        <w:spacing w:before="0" w:after="227" w:line="280" w:lineRule="atLeast"/>
        <w:rPr>
          <w:rFonts w:eastAsia="Arial"/>
          <w:color w:val="003629"/>
          <w:szCs w:val="22"/>
          <w:u w:val="single"/>
        </w:rPr>
      </w:pPr>
      <w:r w:rsidRPr="00A21D09">
        <w:rPr>
          <w:rFonts w:eastAsia="Arial"/>
          <w:color w:val="003629"/>
          <w:szCs w:val="22"/>
          <w:u w:val="single"/>
        </w:rPr>
        <w:t xml:space="preserve">Lots </w:t>
      </w:r>
    </w:p>
    <w:p w14:paraId="15C0E6C7" w14:textId="77777777" w:rsidR="00A21D09" w:rsidRPr="00A21D09" w:rsidRDefault="00A21D09" w:rsidP="00A21D09">
      <w:pPr>
        <w:spacing w:before="0" w:after="227" w:line="280" w:lineRule="atLeast"/>
        <w:rPr>
          <w:rFonts w:eastAsia="Arial"/>
          <w:szCs w:val="22"/>
        </w:rPr>
      </w:pPr>
      <w:r w:rsidRPr="00A21D09">
        <w:rPr>
          <w:rFonts w:eastAsia="Arial"/>
          <w:szCs w:val="22"/>
        </w:rPr>
        <w:t>The main changes are to the Lots that were included within the initial RFI and specifically the removal of ‘</w:t>
      </w:r>
      <w:r w:rsidRPr="00A21D09">
        <w:rPr>
          <w:rFonts w:eastAsia="Arial"/>
          <w:i/>
          <w:iCs/>
          <w:szCs w:val="22"/>
        </w:rPr>
        <w:t>Lot 4 – Laboratory analyses and reference method development’</w:t>
      </w:r>
      <w:r w:rsidRPr="00A21D09">
        <w:rPr>
          <w:rFonts w:eastAsia="Arial"/>
          <w:szCs w:val="22"/>
        </w:rPr>
        <w:t xml:space="preserve">, from the Framework structure. It has been determined that the requirements for this Lot were too specialised to be captured within the framework scope, and a further review of options was required, on how best deliver this element. </w:t>
      </w:r>
    </w:p>
    <w:p w14:paraId="24621CD6" w14:textId="77777777" w:rsidR="00A21D09" w:rsidRPr="00A21D09" w:rsidRDefault="00A21D09" w:rsidP="00A21D09">
      <w:pPr>
        <w:spacing w:before="0" w:after="227" w:line="280" w:lineRule="atLeast"/>
        <w:rPr>
          <w:rFonts w:eastAsia="Arial"/>
          <w:szCs w:val="22"/>
        </w:rPr>
      </w:pPr>
      <w:r w:rsidRPr="00A21D09">
        <w:rPr>
          <w:rFonts w:eastAsia="Arial"/>
          <w:szCs w:val="22"/>
        </w:rPr>
        <w:t>The market engagement from the RFI showed that there is a good appetite for the framework and NWS has reviewed the questions and comments raised as part of that RFI process. As a result, NWS has put together a Frequently Asked Questions (FAQ) document (GDF-NWS-SCPS-AXX-CC-CS-000011) which addresses those questions and comments that we thought appropriate.</w:t>
      </w:r>
    </w:p>
    <w:p w14:paraId="62F90E97" w14:textId="77777777" w:rsidR="00A21D09" w:rsidRPr="00A21D09" w:rsidRDefault="00A21D09" w:rsidP="00A21D09">
      <w:pPr>
        <w:spacing w:before="0" w:after="227" w:line="280" w:lineRule="atLeast"/>
        <w:rPr>
          <w:rFonts w:eastAsia="Arial"/>
          <w:color w:val="003629"/>
          <w:szCs w:val="22"/>
          <w:u w:val="single"/>
        </w:rPr>
      </w:pPr>
      <w:r w:rsidRPr="00A21D09">
        <w:rPr>
          <w:rFonts w:eastAsia="Arial"/>
          <w:color w:val="003629"/>
          <w:szCs w:val="22"/>
          <w:u w:val="single"/>
        </w:rPr>
        <w:t xml:space="preserve">Contract </w:t>
      </w:r>
    </w:p>
    <w:p w14:paraId="07B19053" w14:textId="77777777" w:rsidR="00A21D09" w:rsidRPr="00A21D09" w:rsidRDefault="00A21D09" w:rsidP="00A21D09">
      <w:pPr>
        <w:spacing w:before="0" w:after="227" w:line="280" w:lineRule="atLeast"/>
        <w:rPr>
          <w:rFonts w:eastAsia="Arial"/>
          <w:szCs w:val="22"/>
        </w:rPr>
      </w:pPr>
      <w:r w:rsidRPr="00A21D09">
        <w:rPr>
          <w:rFonts w:eastAsia="Arial"/>
          <w:szCs w:val="22"/>
        </w:rPr>
        <w:t xml:space="preserve">At the current time NWS are developing the Framework Agreement for this procurement which is based on NEC4 and utilises the Professional Services Contract (PSC) and Professional Services Short Contract (PSSC) for the Work Orders/Call Offs. </w:t>
      </w:r>
    </w:p>
    <w:p w14:paraId="3F80812E" w14:textId="77777777" w:rsidR="00A21D09" w:rsidRPr="00A21D09" w:rsidRDefault="00A21D09" w:rsidP="00A21D09">
      <w:pPr>
        <w:spacing w:before="0" w:after="227" w:line="280" w:lineRule="atLeast"/>
        <w:rPr>
          <w:rFonts w:eastAsia="Arial"/>
          <w:color w:val="003629"/>
          <w:szCs w:val="22"/>
        </w:rPr>
      </w:pPr>
      <w:r w:rsidRPr="00A21D09">
        <w:rPr>
          <w:rFonts w:eastAsia="Arial"/>
          <w:b/>
          <w:bCs/>
          <w:color w:val="003629"/>
          <w:szCs w:val="22"/>
        </w:rPr>
        <w:t>Next Steps</w:t>
      </w:r>
      <w:r w:rsidRPr="00A21D09">
        <w:rPr>
          <w:rFonts w:eastAsia="Arial"/>
          <w:color w:val="003629"/>
          <w:szCs w:val="22"/>
        </w:rPr>
        <w:t>:</w:t>
      </w:r>
    </w:p>
    <w:p w14:paraId="3FE88E10" w14:textId="3C53BF8A" w:rsidR="00A21D09" w:rsidRPr="00A21D09" w:rsidRDefault="00A21D09" w:rsidP="00A21D09">
      <w:pPr>
        <w:spacing w:before="0" w:after="227" w:line="280" w:lineRule="atLeast"/>
        <w:rPr>
          <w:rFonts w:eastAsia="Arial"/>
          <w:szCs w:val="22"/>
        </w:rPr>
      </w:pPr>
      <w:r w:rsidRPr="00A21D09">
        <w:rPr>
          <w:rFonts w:eastAsia="Arial"/>
          <w:szCs w:val="22"/>
        </w:rPr>
        <w:t xml:space="preserve">The next stage of the market engagement is to hold the Webinar, on the </w:t>
      </w:r>
      <w:proofErr w:type="gramStart"/>
      <w:r w:rsidRPr="00A21D09">
        <w:rPr>
          <w:rFonts w:eastAsia="Arial"/>
          <w:szCs w:val="22"/>
        </w:rPr>
        <w:t>9</w:t>
      </w:r>
      <w:r w:rsidRPr="00A21D09">
        <w:rPr>
          <w:rFonts w:eastAsia="Arial"/>
          <w:szCs w:val="22"/>
          <w:vertAlign w:val="superscript"/>
        </w:rPr>
        <w:t>th</w:t>
      </w:r>
      <w:proofErr w:type="gramEnd"/>
      <w:r w:rsidRPr="00A21D09">
        <w:rPr>
          <w:rFonts w:eastAsia="Arial"/>
          <w:szCs w:val="22"/>
        </w:rPr>
        <w:t xml:space="preserve"> March 2026, which will provide more detail on both the Technical and Commercial aspects of our strategy. NWS will seek and support suppliers to submit questions prior to and during the Webinar that they wish to be answered in the Webinar.  These questions will be anonymised.  It will ensure that all suppliers are getting the same information.</w:t>
      </w:r>
    </w:p>
    <w:p w14:paraId="579ED92C" w14:textId="3441E8D7" w:rsidR="00A21D09" w:rsidRDefault="00A21D09" w:rsidP="00A21D09">
      <w:pPr>
        <w:spacing w:before="0" w:after="227" w:line="280" w:lineRule="atLeast"/>
        <w:rPr>
          <w:rFonts w:eastAsia="Arial"/>
          <w:szCs w:val="22"/>
        </w:rPr>
      </w:pPr>
      <w:r w:rsidRPr="00A21D09">
        <w:rPr>
          <w:rFonts w:eastAsia="Arial"/>
          <w:szCs w:val="22"/>
        </w:rPr>
        <w:t xml:space="preserve">Following on from the Webinar NWS shall make themselves available for individual engagement sessions to go through specific agenda items set by interested suppliers in relation to the information shared in the Webinar, documents shared via the NWS website or other questions and clarifications related to the SCPSS procurement.  </w:t>
      </w:r>
      <w:r w:rsidR="00530149" w:rsidRPr="00A21D09">
        <w:rPr>
          <w:rFonts w:eastAsia="Arial"/>
          <w:szCs w:val="22"/>
        </w:rPr>
        <w:t>Again,</w:t>
      </w:r>
      <w:r w:rsidRPr="00A21D09">
        <w:rPr>
          <w:rFonts w:eastAsia="Arial"/>
          <w:szCs w:val="22"/>
        </w:rPr>
        <w:t xml:space="preserve"> where appropriate NWS would anonymise these questions into a FAQ format, w</w:t>
      </w:r>
      <w:r w:rsidR="00F76C25" w:rsidRPr="00F76C25">
        <w:rPr>
          <w:rFonts w:asciiTheme="minorHAnsi" w:eastAsiaTheme="minorHAnsi" w:hAnsiTheme="minorHAnsi" w:cstheme="minorBidi"/>
          <w:szCs w:val="22"/>
        </w:rPr>
        <w:t xml:space="preserve"> </w:t>
      </w:r>
      <w:r w:rsidR="00F76C25" w:rsidRPr="00F76C25">
        <w:rPr>
          <w:rFonts w:eastAsia="Arial"/>
          <w:szCs w:val="22"/>
        </w:rPr>
        <w:t xml:space="preserve">which would incorporate all questions that have been answered by </w:t>
      </w:r>
      <w:proofErr w:type="gramStart"/>
      <w:r w:rsidR="00F76C25" w:rsidRPr="00F76C25">
        <w:rPr>
          <w:rFonts w:eastAsia="Arial"/>
          <w:szCs w:val="22"/>
        </w:rPr>
        <w:t>NWS.</w:t>
      </w:r>
      <w:r w:rsidRPr="00A21D09">
        <w:rPr>
          <w:rFonts w:eastAsia="Arial"/>
          <w:szCs w:val="22"/>
        </w:rPr>
        <w:t>.</w:t>
      </w:r>
      <w:proofErr w:type="gramEnd"/>
    </w:p>
    <w:p w14:paraId="01E1CCCD" w14:textId="0E0CAF48" w:rsidR="00530149" w:rsidRPr="00530149" w:rsidRDefault="00530149" w:rsidP="00530149">
      <w:pPr>
        <w:spacing w:before="0" w:after="227" w:line="280" w:lineRule="atLeast"/>
        <w:rPr>
          <w:rFonts w:eastAsia="Arial"/>
          <w:szCs w:val="22"/>
        </w:rPr>
      </w:pPr>
      <w:r w:rsidRPr="00530149">
        <w:rPr>
          <w:rFonts w:eastAsia="Arial"/>
          <w:szCs w:val="22"/>
        </w:rPr>
        <w:t>Prior to the formal Tender Notice being published we shall be providing further documentation where possible to the NWS website to provide an opportunity for the market to engage with us and clarify aspects</w:t>
      </w:r>
    </w:p>
    <w:p w14:paraId="59C551D9" w14:textId="77777777" w:rsidR="00530149" w:rsidRPr="00A21D09" w:rsidRDefault="00530149" w:rsidP="00A21D09">
      <w:pPr>
        <w:spacing w:before="0" w:after="227" w:line="280" w:lineRule="atLeast"/>
        <w:rPr>
          <w:rFonts w:eastAsia="Arial"/>
          <w:szCs w:val="22"/>
        </w:rPr>
      </w:pPr>
    </w:p>
    <w:p w14:paraId="7818F1B3" w14:textId="409A9B7F" w:rsidR="00C0746D" w:rsidRPr="00F74E8D" w:rsidRDefault="00C0746D" w:rsidP="003F368A"/>
    <w:sectPr w:rsidR="00C0746D" w:rsidRPr="00F74E8D" w:rsidSect="00C12117">
      <w:headerReference w:type="first" r:id="rId17"/>
      <w:footerReference w:type="first" r:id="rId18"/>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B97E" w14:textId="77777777" w:rsidR="00E7022A" w:rsidRDefault="00E7022A" w:rsidP="00861618">
      <w:r>
        <w:separator/>
      </w:r>
    </w:p>
  </w:endnote>
  <w:endnote w:type="continuationSeparator" w:id="0">
    <w:p w14:paraId="052E5C1C" w14:textId="77777777" w:rsidR="00E7022A" w:rsidRDefault="00E7022A" w:rsidP="00861618">
      <w:r>
        <w:continuationSeparator/>
      </w:r>
    </w:p>
  </w:endnote>
  <w:endnote w:type="continuationNotice" w:id="1">
    <w:p w14:paraId="622E9840" w14:textId="77777777" w:rsidR="00E7022A" w:rsidRDefault="00E702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3106F173" w14:textId="77777777" w:rsidR="00B03999"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0F5E786D" w:rsidR="00F528D2" w:rsidRPr="000977F4" w:rsidRDefault="00B03999" w:rsidP="00B03999">
        <w:pPr>
          <w:pStyle w:val="Footer"/>
          <w:pBdr>
            <w:top w:val="single" w:sz="4" w:space="1" w:color="003629"/>
          </w:pBdr>
        </w:pPr>
        <w:r w:rsidRPr="00B03999">
          <w:t>GDF-NWS-SC</w:t>
        </w:r>
        <w:r w:rsidR="00CE62E9">
          <w:t>PS</w:t>
        </w:r>
        <w:r w:rsidRPr="00B03999">
          <w:t>-AXX-CC-CS-0000</w:t>
        </w:r>
        <w:r w:rsidR="00A21D09">
          <w:t>12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32021"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6116DBC6" w:rsidR="00E209F6" w:rsidRDefault="00B03999" w:rsidP="00F11DC0">
    <w:pPr>
      <w:pStyle w:val="Footer"/>
      <w:tabs>
        <w:tab w:val="clear" w:pos="0"/>
      </w:tabs>
    </w:pPr>
    <w:r w:rsidRPr="00B03999">
      <w:t>GDF-NWS-SC</w:t>
    </w:r>
    <w:r w:rsidR="00CE62E9">
      <w:t>PS</w:t>
    </w:r>
    <w:r w:rsidRPr="00B03999">
      <w:t>-AXX-CC-CS-0000</w:t>
    </w:r>
    <w:r w:rsidR="00A21D09">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D377" w14:textId="77777777" w:rsidR="00E7022A" w:rsidRDefault="00E7022A" w:rsidP="00861618">
      <w:r>
        <w:separator/>
      </w:r>
    </w:p>
  </w:footnote>
  <w:footnote w:type="continuationSeparator" w:id="0">
    <w:p w14:paraId="459765E8" w14:textId="77777777" w:rsidR="00E7022A" w:rsidRDefault="00E7022A" w:rsidP="00861618">
      <w:r>
        <w:continuationSeparator/>
      </w:r>
    </w:p>
  </w:footnote>
  <w:footnote w:type="continuationNotice" w:id="1">
    <w:p w14:paraId="4F2A81FD" w14:textId="77777777" w:rsidR="00E7022A" w:rsidRDefault="00E7022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43E1" w14:textId="4338D89E"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060874" w:rsidRPr="00060874">
      <w:rPr>
        <w:rFonts w:ascii="Calibri" w:eastAsia="Arial" w:hAnsi="Calibri" w:cs="Arial"/>
        <w:color w:val="FFFFFF"/>
        <w:sz w:val="20"/>
        <w:szCs w:val="22"/>
      </w:rPr>
      <w:t xml:space="preserve"> </w:t>
    </w:r>
    <w:sdt>
      <w:sdtPr>
        <w:rPr>
          <w:rFonts w:ascii="Calibri" w:eastAsia="Arial" w:hAnsi="Calibri" w:cs="Arial"/>
          <w:sz w:val="20"/>
          <w:szCs w:val="22"/>
        </w:rPr>
        <w:tag w:val="Classification"/>
        <w:id w:val="221487259"/>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060874" w:rsidRPr="00060874">
          <w:rPr>
            <w:rFonts w:ascii="Calibri" w:eastAsia="Arial" w:hAnsi="Calibri" w:cs="Arial"/>
            <w:sz w:val="20"/>
            <w:szCs w:val="22"/>
          </w:rPr>
          <w:t>OFFICIAL: FOR PUBLIC RELEASE</w:t>
        </w:r>
      </w:sdtContent>
    </w:sdt>
  </w:p>
  <w:p w14:paraId="62AEB0FD" w14:textId="361A1201" w:rsidR="00817737" w:rsidRDefault="00CE62E9" w:rsidP="009A6112">
    <w:pPr>
      <w:pStyle w:val="PROTECTIVEMARKING"/>
      <w:spacing w:before="0" w:after="0"/>
    </w:pPr>
    <w:r>
      <w:rPr>
        <w:caps w:val="0"/>
      </w:rPr>
      <w:t>Site Characterisation Professional Services</w:t>
    </w:r>
  </w:p>
  <w:p w14:paraId="1D91AE19" w14:textId="6E255A94" w:rsidR="00F528D2" w:rsidRDefault="00A21D09" w:rsidP="009A6112">
    <w:pPr>
      <w:pStyle w:val="PROTECTIVEMARKING"/>
      <w:pBdr>
        <w:bottom w:val="single" w:sz="8" w:space="7" w:color="003629"/>
      </w:pBdr>
      <w:tabs>
        <w:tab w:val="clear" w:pos="4153"/>
        <w:tab w:val="clear" w:pos="8306"/>
      </w:tabs>
      <w:spacing w:before="0" w:after="0"/>
    </w:pPr>
    <w:r>
      <w:rPr>
        <w:caps w:val="0"/>
      </w:rPr>
      <w:t>Strategy Update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7318EF91"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E5189C">
          <w:rPr>
            <w:rFonts w:ascii="Calibri" w:eastAsia="Arial" w:hAnsi="Calibri" w:cs="Arial"/>
            <w:color w:val="FFFFFF"/>
            <w:sz w:val="20"/>
            <w:szCs w:val="22"/>
          </w:rPr>
          <w:t>OFFICIAL: FOR PUBLIC RELEASE</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6B4D7"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849C" w14:textId="201ECDA0" w:rsidR="00B03999" w:rsidRPr="00060874" w:rsidRDefault="00B651F3" w:rsidP="00C12117">
    <w:pPr>
      <w:pStyle w:val="PROTECTIVEMARKING"/>
      <w:tabs>
        <w:tab w:val="clear" w:pos="4153"/>
        <w:tab w:val="clear" w:pos="8306"/>
      </w:tabs>
      <w:spacing w:before="0" w:after="0"/>
      <w:rPr>
        <w:caps w:val="0"/>
      </w:rPr>
    </w:pPr>
    <w:sdt>
      <w:sdtPr>
        <w:rPr>
          <w:rFonts w:ascii="Calibri" w:eastAsia="Arial" w:hAnsi="Calibri" w:cs="Arial"/>
          <w:sz w:val="20"/>
          <w:szCs w:val="22"/>
        </w:rPr>
        <w:tag w:val="Classification"/>
        <w:id w:val="-138895261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NOT FOR PUBLIC RELEASE" w:value="OFFICIAL: NOT FOR PUBLIC RELEASE"/>
        </w:dropDownList>
      </w:sdtPr>
      <w:sdtEndPr/>
      <w:sdtContent>
        <w:r w:rsidR="00060874" w:rsidRPr="00060874">
          <w:rPr>
            <w:rFonts w:ascii="Calibri" w:eastAsia="Arial" w:hAnsi="Calibri" w:cs="Arial"/>
            <w:sz w:val="20"/>
            <w:szCs w:val="22"/>
          </w:rPr>
          <w:t>OFFICIAL: FOR PUBLIC RELEASE</w:t>
        </w:r>
      </w:sdtContent>
    </w:sdt>
  </w:p>
  <w:p w14:paraId="4353C36C" w14:textId="1484C13A" w:rsidR="001F6748" w:rsidRDefault="00306616" w:rsidP="00C12117">
    <w:pPr>
      <w:pStyle w:val="PROTECTIVEMARKING"/>
      <w:tabs>
        <w:tab w:val="clear" w:pos="4153"/>
        <w:tab w:val="clear" w:pos="8306"/>
      </w:tabs>
      <w:spacing w:before="0" w:after="0"/>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C12117">
      <w:rPr>
        <w:caps w:val="0"/>
      </w:rPr>
      <w:t>S</w:t>
    </w:r>
    <w:r w:rsidR="00CE62E9">
      <w:rPr>
        <w:caps w:val="0"/>
      </w:rPr>
      <w:t xml:space="preserve">ite </w:t>
    </w:r>
    <w:r w:rsidR="00C12117">
      <w:rPr>
        <w:caps w:val="0"/>
      </w:rPr>
      <w:t>C</w:t>
    </w:r>
    <w:r w:rsidR="00CE62E9">
      <w:rPr>
        <w:caps w:val="0"/>
      </w:rPr>
      <w:t xml:space="preserve">haracterisation Professional </w:t>
    </w:r>
    <w:r w:rsidR="00C12117">
      <w:rPr>
        <w:caps w:val="0"/>
      </w:rPr>
      <w:t>Services</w:t>
    </w:r>
  </w:p>
  <w:p w14:paraId="76E07139" w14:textId="3E0AA82D" w:rsidR="001F6748" w:rsidRPr="00B03999" w:rsidRDefault="00A21D09" w:rsidP="00B03999">
    <w:pPr>
      <w:pStyle w:val="PROTECTIVEMARKING"/>
      <w:pBdr>
        <w:bottom w:val="single" w:sz="8" w:space="7" w:color="003629"/>
      </w:pBdr>
      <w:tabs>
        <w:tab w:val="clear" w:pos="4153"/>
        <w:tab w:val="clear" w:pos="8306"/>
        <w:tab w:val="center" w:pos="4785"/>
        <w:tab w:val="left" w:pos="6614"/>
      </w:tabs>
      <w:spacing w:before="0" w:after="0"/>
    </w:pPr>
    <w:r w:rsidRPr="00A21D09">
      <w:rPr>
        <w:caps w:val="0"/>
      </w:rPr>
      <w:t>Strategy Update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2"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258C"/>
    <w:multiLevelType w:val="multilevel"/>
    <w:tmpl w:val="F0AED63A"/>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8"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1"/>
  </w:num>
  <w:num w:numId="2" w16cid:durableId="1686244665">
    <w:abstractNumId w:val="7"/>
  </w:num>
  <w:num w:numId="3" w16cid:durableId="350959761">
    <w:abstractNumId w:val="3"/>
  </w:num>
  <w:num w:numId="4" w16cid:durableId="1911504495">
    <w:abstractNumId w:val="11"/>
  </w:num>
  <w:num w:numId="5" w16cid:durableId="761023313">
    <w:abstractNumId w:val="4"/>
  </w:num>
  <w:num w:numId="6" w16cid:durableId="438188059">
    <w:abstractNumId w:val="0"/>
  </w:num>
  <w:num w:numId="7" w16cid:durableId="1681422275">
    <w:abstractNumId w:val="9"/>
  </w:num>
  <w:num w:numId="8" w16cid:durableId="1168211383">
    <w:abstractNumId w:val="4"/>
    <w:lvlOverride w:ilvl="0">
      <w:startOverride w:val="1"/>
    </w:lvlOverride>
  </w:num>
  <w:num w:numId="9" w16cid:durableId="1165392222">
    <w:abstractNumId w:val="0"/>
    <w:lvlOverride w:ilvl="0">
      <w:startOverride w:val="1"/>
    </w:lvlOverride>
  </w:num>
  <w:num w:numId="10" w16cid:durableId="2142142101">
    <w:abstractNumId w:val="15"/>
  </w:num>
  <w:num w:numId="11" w16cid:durableId="1311400910">
    <w:abstractNumId w:val="5"/>
  </w:num>
  <w:num w:numId="12" w16cid:durableId="937755750">
    <w:abstractNumId w:val="12"/>
  </w:num>
  <w:num w:numId="13" w16cid:durableId="771361731">
    <w:abstractNumId w:val="10"/>
  </w:num>
  <w:num w:numId="14" w16cid:durableId="1546331949">
    <w:abstractNumId w:val="3"/>
  </w:num>
  <w:num w:numId="15" w16cid:durableId="1669021909">
    <w:abstractNumId w:val="3"/>
  </w:num>
  <w:num w:numId="16" w16cid:durableId="1475102441">
    <w:abstractNumId w:val="3"/>
  </w:num>
  <w:num w:numId="17" w16cid:durableId="593249786">
    <w:abstractNumId w:val="13"/>
  </w:num>
  <w:num w:numId="18" w16cid:durableId="2058770999">
    <w:abstractNumId w:val="8"/>
  </w:num>
  <w:num w:numId="19" w16cid:durableId="951325394">
    <w:abstractNumId w:val="14"/>
  </w:num>
  <w:num w:numId="20" w16cid:durableId="131675847">
    <w:abstractNumId w:val="2"/>
  </w:num>
  <w:num w:numId="21" w16cid:durableId="1684016332">
    <w:abstractNumId w:val="3"/>
  </w:num>
  <w:num w:numId="22" w16cid:durableId="207280413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735"/>
    <w:rsid w:val="00004CBB"/>
    <w:rsid w:val="00005760"/>
    <w:rsid w:val="00005C45"/>
    <w:rsid w:val="0000638C"/>
    <w:rsid w:val="00006533"/>
    <w:rsid w:val="00006828"/>
    <w:rsid w:val="000068A2"/>
    <w:rsid w:val="000075CE"/>
    <w:rsid w:val="00007AFA"/>
    <w:rsid w:val="00007D95"/>
    <w:rsid w:val="00010893"/>
    <w:rsid w:val="000109C3"/>
    <w:rsid w:val="00011C28"/>
    <w:rsid w:val="000123C1"/>
    <w:rsid w:val="00012C3A"/>
    <w:rsid w:val="000131B3"/>
    <w:rsid w:val="000134FE"/>
    <w:rsid w:val="00013DB7"/>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874"/>
    <w:rsid w:val="0006092E"/>
    <w:rsid w:val="00060E7E"/>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484"/>
    <w:rsid w:val="0007772B"/>
    <w:rsid w:val="00077CC6"/>
    <w:rsid w:val="000800CA"/>
    <w:rsid w:val="0008059D"/>
    <w:rsid w:val="000819D0"/>
    <w:rsid w:val="00081A60"/>
    <w:rsid w:val="00082583"/>
    <w:rsid w:val="000826CA"/>
    <w:rsid w:val="00082C46"/>
    <w:rsid w:val="00082FE6"/>
    <w:rsid w:val="000833FC"/>
    <w:rsid w:val="00084615"/>
    <w:rsid w:val="0008474A"/>
    <w:rsid w:val="00084CD8"/>
    <w:rsid w:val="000859A7"/>
    <w:rsid w:val="00085D80"/>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31A6"/>
    <w:rsid w:val="00094307"/>
    <w:rsid w:val="00094D28"/>
    <w:rsid w:val="000959FC"/>
    <w:rsid w:val="00095AC2"/>
    <w:rsid w:val="0009660C"/>
    <w:rsid w:val="000966C1"/>
    <w:rsid w:val="000977F4"/>
    <w:rsid w:val="00097BD7"/>
    <w:rsid w:val="00097F1E"/>
    <w:rsid w:val="000A0078"/>
    <w:rsid w:val="000A0C67"/>
    <w:rsid w:val="000A1A9F"/>
    <w:rsid w:val="000A1D26"/>
    <w:rsid w:val="000A1DB3"/>
    <w:rsid w:val="000A2F42"/>
    <w:rsid w:val="000A32B9"/>
    <w:rsid w:val="000A32BC"/>
    <w:rsid w:val="000A3A32"/>
    <w:rsid w:val="000A403B"/>
    <w:rsid w:val="000A4CA9"/>
    <w:rsid w:val="000A6487"/>
    <w:rsid w:val="000A7B77"/>
    <w:rsid w:val="000B0257"/>
    <w:rsid w:val="000B0ABB"/>
    <w:rsid w:val="000B0B05"/>
    <w:rsid w:val="000B0C23"/>
    <w:rsid w:val="000B0CE3"/>
    <w:rsid w:val="000B279C"/>
    <w:rsid w:val="000B2823"/>
    <w:rsid w:val="000B2A0B"/>
    <w:rsid w:val="000B3FB5"/>
    <w:rsid w:val="000B4705"/>
    <w:rsid w:val="000B4BDB"/>
    <w:rsid w:val="000B4FAE"/>
    <w:rsid w:val="000B5499"/>
    <w:rsid w:val="000B5775"/>
    <w:rsid w:val="000B5891"/>
    <w:rsid w:val="000B60D0"/>
    <w:rsid w:val="000B623A"/>
    <w:rsid w:val="000B62A7"/>
    <w:rsid w:val="000B6A1A"/>
    <w:rsid w:val="000B6F8C"/>
    <w:rsid w:val="000B7DB3"/>
    <w:rsid w:val="000C09A1"/>
    <w:rsid w:val="000C109D"/>
    <w:rsid w:val="000C1470"/>
    <w:rsid w:val="000C20D1"/>
    <w:rsid w:val="000C28CC"/>
    <w:rsid w:val="000C2C5C"/>
    <w:rsid w:val="000C3325"/>
    <w:rsid w:val="000C434E"/>
    <w:rsid w:val="000C439C"/>
    <w:rsid w:val="000C50C5"/>
    <w:rsid w:val="000C53D8"/>
    <w:rsid w:val="000C5B49"/>
    <w:rsid w:val="000C65E2"/>
    <w:rsid w:val="000C68BE"/>
    <w:rsid w:val="000C68BF"/>
    <w:rsid w:val="000C6C60"/>
    <w:rsid w:val="000C7236"/>
    <w:rsid w:val="000C759D"/>
    <w:rsid w:val="000D003E"/>
    <w:rsid w:val="000D1059"/>
    <w:rsid w:val="000D1D86"/>
    <w:rsid w:val="000D1F75"/>
    <w:rsid w:val="000D2DC1"/>
    <w:rsid w:val="000D37F6"/>
    <w:rsid w:val="000D3CB5"/>
    <w:rsid w:val="000D3EF3"/>
    <w:rsid w:val="000D48F0"/>
    <w:rsid w:val="000D4D45"/>
    <w:rsid w:val="000D4DEA"/>
    <w:rsid w:val="000D5935"/>
    <w:rsid w:val="000D5B03"/>
    <w:rsid w:val="000D5E63"/>
    <w:rsid w:val="000D7163"/>
    <w:rsid w:val="000D78D2"/>
    <w:rsid w:val="000D7D57"/>
    <w:rsid w:val="000DDE40"/>
    <w:rsid w:val="000E119F"/>
    <w:rsid w:val="000E1B9E"/>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CF5"/>
    <w:rsid w:val="000F0328"/>
    <w:rsid w:val="000F0DBE"/>
    <w:rsid w:val="000F1456"/>
    <w:rsid w:val="000F1640"/>
    <w:rsid w:val="000F1919"/>
    <w:rsid w:val="000F1E4E"/>
    <w:rsid w:val="000F241F"/>
    <w:rsid w:val="000F3882"/>
    <w:rsid w:val="000F4330"/>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FC9"/>
    <w:rsid w:val="00110301"/>
    <w:rsid w:val="0011090C"/>
    <w:rsid w:val="00110AF8"/>
    <w:rsid w:val="001110A3"/>
    <w:rsid w:val="001116BC"/>
    <w:rsid w:val="00111823"/>
    <w:rsid w:val="001119DD"/>
    <w:rsid w:val="00112626"/>
    <w:rsid w:val="0011276A"/>
    <w:rsid w:val="001128D2"/>
    <w:rsid w:val="00112D5D"/>
    <w:rsid w:val="00112E51"/>
    <w:rsid w:val="00113531"/>
    <w:rsid w:val="00113A0F"/>
    <w:rsid w:val="00114332"/>
    <w:rsid w:val="00114CB2"/>
    <w:rsid w:val="00114FBA"/>
    <w:rsid w:val="00115702"/>
    <w:rsid w:val="00115E93"/>
    <w:rsid w:val="0011605A"/>
    <w:rsid w:val="00116591"/>
    <w:rsid w:val="0011719A"/>
    <w:rsid w:val="00117D82"/>
    <w:rsid w:val="0012143F"/>
    <w:rsid w:val="00122492"/>
    <w:rsid w:val="001226F5"/>
    <w:rsid w:val="00122A14"/>
    <w:rsid w:val="00122B14"/>
    <w:rsid w:val="00122D08"/>
    <w:rsid w:val="0012356A"/>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48F"/>
    <w:rsid w:val="00132A5E"/>
    <w:rsid w:val="0013312D"/>
    <w:rsid w:val="001344A3"/>
    <w:rsid w:val="00134649"/>
    <w:rsid w:val="001358F3"/>
    <w:rsid w:val="00136B6D"/>
    <w:rsid w:val="001379C7"/>
    <w:rsid w:val="00137CA5"/>
    <w:rsid w:val="00137D41"/>
    <w:rsid w:val="0014037C"/>
    <w:rsid w:val="001404EA"/>
    <w:rsid w:val="00140834"/>
    <w:rsid w:val="001409FC"/>
    <w:rsid w:val="00140E7F"/>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7070"/>
    <w:rsid w:val="00157520"/>
    <w:rsid w:val="001576E3"/>
    <w:rsid w:val="001602C3"/>
    <w:rsid w:val="001615DC"/>
    <w:rsid w:val="0016231C"/>
    <w:rsid w:val="00162535"/>
    <w:rsid w:val="00162C12"/>
    <w:rsid w:val="00164D1F"/>
    <w:rsid w:val="00165015"/>
    <w:rsid w:val="00165A73"/>
    <w:rsid w:val="00165BD1"/>
    <w:rsid w:val="00165C49"/>
    <w:rsid w:val="00165EEB"/>
    <w:rsid w:val="0016609E"/>
    <w:rsid w:val="001665F1"/>
    <w:rsid w:val="00167B8E"/>
    <w:rsid w:val="00167F99"/>
    <w:rsid w:val="00170016"/>
    <w:rsid w:val="001703E2"/>
    <w:rsid w:val="0017064C"/>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80F"/>
    <w:rsid w:val="0018022E"/>
    <w:rsid w:val="001806C1"/>
    <w:rsid w:val="00180BA2"/>
    <w:rsid w:val="00180BE5"/>
    <w:rsid w:val="00181127"/>
    <w:rsid w:val="0018137B"/>
    <w:rsid w:val="00182E0C"/>
    <w:rsid w:val="00182E72"/>
    <w:rsid w:val="00183742"/>
    <w:rsid w:val="00183960"/>
    <w:rsid w:val="00183EC6"/>
    <w:rsid w:val="001841CC"/>
    <w:rsid w:val="00184599"/>
    <w:rsid w:val="00184F91"/>
    <w:rsid w:val="001852FE"/>
    <w:rsid w:val="00185878"/>
    <w:rsid w:val="0018589A"/>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254"/>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E0"/>
    <w:rsid w:val="001B009A"/>
    <w:rsid w:val="001B0543"/>
    <w:rsid w:val="001B09FE"/>
    <w:rsid w:val="001B0D7A"/>
    <w:rsid w:val="001B0E35"/>
    <w:rsid w:val="001B10DF"/>
    <w:rsid w:val="001B121E"/>
    <w:rsid w:val="001B15D1"/>
    <w:rsid w:val="001B1F77"/>
    <w:rsid w:val="001B23BC"/>
    <w:rsid w:val="001B3272"/>
    <w:rsid w:val="001B4214"/>
    <w:rsid w:val="001B4E69"/>
    <w:rsid w:val="001B4F0A"/>
    <w:rsid w:val="001B69E1"/>
    <w:rsid w:val="001B6A38"/>
    <w:rsid w:val="001C00EC"/>
    <w:rsid w:val="001C09FE"/>
    <w:rsid w:val="001C0FF5"/>
    <w:rsid w:val="001C1788"/>
    <w:rsid w:val="001C1CFE"/>
    <w:rsid w:val="001C1E85"/>
    <w:rsid w:val="001C2240"/>
    <w:rsid w:val="001C280F"/>
    <w:rsid w:val="001C3762"/>
    <w:rsid w:val="001C390C"/>
    <w:rsid w:val="001C40C0"/>
    <w:rsid w:val="001C4CB4"/>
    <w:rsid w:val="001C4D3B"/>
    <w:rsid w:val="001C60C8"/>
    <w:rsid w:val="001C6B52"/>
    <w:rsid w:val="001C6D80"/>
    <w:rsid w:val="001C73A8"/>
    <w:rsid w:val="001C7F38"/>
    <w:rsid w:val="001D0185"/>
    <w:rsid w:val="001D06DC"/>
    <w:rsid w:val="001D19BD"/>
    <w:rsid w:val="001D2D01"/>
    <w:rsid w:val="001D3D88"/>
    <w:rsid w:val="001D45E0"/>
    <w:rsid w:val="001D4980"/>
    <w:rsid w:val="001D507A"/>
    <w:rsid w:val="001D54F6"/>
    <w:rsid w:val="001D5B28"/>
    <w:rsid w:val="001D5D69"/>
    <w:rsid w:val="001D682E"/>
    <w:rsid w:val="001D6965"/>
    <w:rsid w:val="001D6D31"/>
    <w:rsid w:val="001D7A39"/>
    <w:rsid w:val="001D7AA0"/>
    <w:rsid w:val="001D7EBC"/>
    <w:rsid w:val="001E0307"/>
    <w:rsid w:val="001E18E3"/>
    <w:rsid w:val="001E2B71"/>
    <w:rsid w:val="001E46F3"/>
    <w:rsid w:val="001E4BD1"/>
    <w:rsid w:val="001E4D06"/>
    <w:rsid w:val="001E5173"/>
    <w:rsid w:val="001E5AD9"/>
    <w:rsid w:val="001E6A2B"/>
    <w:rsid w:val="001E6A39"/>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4D1"/>
    <w:rsid w:val="001F6748"/>
    <w:rsid w:val="001F6826"/>
    <w:rsid w:val="001F6D26"/>
    <w:rsid w:val="001F74E0"/>
    <w:rsid w:val="001F7948"/>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73C2"/>
    <w:rsid w:val="0020765C"/>
    <w:rsid w:val="0021028F"/>
    <w:rsid w:val="00211E9E"/>
    <w:rsid w:val="00212008"/>
    <w:rsid w:val="002120FB"/>
    <w:rsid w:val="002125EC"/>
    <w:rsid w:val="00212F9E"/>
    <w:rsid w:val="002140E8"/>
    <w:rsid w:val="002145B8"/>
    <w:rsid w:val="00215158"/>
    <w:rsid w:val="00215817"/>
    <w:rsid w:val="0021592F"/>
    <w:rsid w:val="00215B7C"/>
    <w:rsid w:val="00216277"/>
    <w:rsid w:val="00216395"/>
    <w:rsid w:val="00217EE5"/>
    <w:rsid w:val="00220670"/>
    <w:rsid w:val="0022074D"/>
    <w:rsid w:val="00220A39"/>
    <w:rsid w:val="00220D5E"/>
    <w:rsid w:val="002213CB"/>
    <w:rsid w:val="00221454"/>
    <w:rsid w:val="00221FCF"/>
    <w:rsid w:val="00222567"/>
    <w:rsid w:val="002233E0"/>
    <w:rsid w:val="00223955"/>
    <w:rsid w:val="00223AE4"/>
    <w:rsid w:val="002249D8"/>
    <w:rsid w:val="0022515E"/>
    <w:rsid w:val="002251A2"/>
    <w:rsid w:val="0022551D"/>
    <w:rsid w:val="00227476"/>
    <w:rsid w:val="00227C1A"/>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633"/>
    <w:rsid w:val="002527CE"/>
    <w:rsid w:val="00252AD8"/>
    <w:rsid w:val="002530AF"/>
    <w:rsid w:val="00253528"/>
    <w:rsid w:val="002538DF"/>
    <w:rsid w:val="00254335"/>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7902"/>
    <w:rsid w:val="00267D97"/>
    <w:rsid w:val="002705D2"/>
    <w:rsid w:val="00270CDA"/>
    <w:rsid w:val="0027101E"/>
    <w:rsid w:val="002710B3"/>
    <w:rsid w:val="002714FA"/>
    <w:rsid w:val="0027224D"/>
    <w:rsid w:val="0027245C"/>
    <w:rsid w:val="00272AEC"/>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C5C"/>
    <w:rsid w:val="0029087B"/>
    <w:rsid w:val="002915BF"/>
    <w:rsid w:val="0029183B"/>
    <w:rsid w:val="00292634"/>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482"/>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6242"/>
    <w:rsid w:val="002C6B55"/>
    <w:rsid w:val="002C71EE"/>
    <w:rsid w:val="002C72E0"/>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F56"/>
    <w:rsid w:val="002D653D"/>
    <w:rsid w:val="002D653F"/>
    <w:rsid w:val="002D731E"/>
    <w:rsid w:val="002D7D3B"/>
    <w:rsid w:val="002E092A"/>
    <w:rsid w:val="002E1599"/>
    <w:rsid w:val="002E286C"/>
    <w:rsid w:val="002E2BBD"/>
    <w:rsid w:val="002E2C31"/>
    <w:rsid w:val="002E2FD4"/>
    <w:rsid w:val="002E33ED"/>
    <w:rsid w:val="002E384B"/>
    <w:rsid w:val="002E3AF8"/>
    <w:rsid w:val="002E3B33"/>
    <w:rsid w:val="002E41EE"/>
    <w:rsid w:val="002E50E8"/>
    <w:rsid w:val="002E5336"/>
    <w:rsid w:val="002E597A"/>
    <w:rsid w:val="002E617D"/>
    <w:rsid w:val="002E632A"/>
    <w:rsid w:val="002E6D87"/>
    <w:rsid w:val="002F0D31"/>
    <w:rsid w:val="002F0F12"/>
    <w:rsid w:val="002F2AEC"/>
    <w:rsid w:val="002F2D7E"/>
    <w:rsid w:val="002F2F33"/>
    <w:rsid w:val="002F31C1"/>
    <w:rsid w:val="002F34BA"/>
    <w:rsid w:val="002F5004"/>
    <w:rsid w:val="002F505C"/>
    <w:rsid w:val="002F5807"/>
    <w:rsid w:val="002F5EB7"/>
    <w:rsid w:val="002F5FB6"/>
    <w:rsid w:val="002F7F9D"/>
    <w:rsid w:val="00300530"/>
    <w:rsid w:val="00300552"/>
    <w:rsid w:val="003006A7"/>
    <w:rsid w:val="00300D93"/>
    <w:rsid w:val="00300E6A"/>
    <w:rsid w:val="003011C0"/>
    <w:rsid w:val="003018F6"/>
    <w:rsid w:val="00301B55"/>
    <w:rsid w:val="00302BAF"/>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7305"/>
    <w:rsid w:val="003177B6"/>
    <w:rsid w:val="003200FB"/>
    <w:rsid w:val="00320495"/>
    <w:rsid w:val="0032049A"/>
    <w:rsid w:val="00320B93"/>
    <w:rsid w:val="00321892"/>
    <w:rsid w:val="00321B0A"/>
    <w:rsid w:val="00322AE2"/>
    <w:rsid w:val="00322B47"/>
    <w:rsid w:val="0032400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391"/>
    <w:rsid w:val="003423F9"/>
    <w:rsid w:val="00343006"/>
    <w:rsid w:val="003434CA"/>
    <w:rsid w:val="00344CA2"/>
    <w:rsid w:val="00344E12"/>
    <w:rsid w:val="00345763"/>
    <w:rsid w:val="003457BE"/>
    <w:rsid w:val="00345CB5"/>
    <w:rsid w:val="003464DF"/>
    <w:rsid w:val="003465A1"/>
    <w:rsid w:val="0034682F"/>
    <w:rsid w:val="003469D6"/>
    <w:rsid w:val="003471DB"/>
    <w:rsid w:val="003473C8"/>
    <w:rsid w:val="003502A1"/>
    <w:rsid w:val="003504E0"/>
    <w:rsid w:val="0035082A"/>
    <w:rsid w:val="00350D4D"/>
    <w:rsid w:val="0035186F"/>
    <w:rsid w:val="00351AF8"/>
    <w:rsid w:val="00352E3B"/>
    <w:rsid w:val="0035369E"/>
    <w:rsid w:val="003543CA"/>
    <w:rsid w:val="0035566C"/>
    <w:rsid w:val="00355D3D"/>
    <w:rsid w:val="00356255"/>
    <w:rsid w:val="0035637C"/>
    <w:rsid w:val="003568F4"/>
    <w:rsid w:val="003569E6"/>
    <w:rsid w:val="00357BCF"/>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5531"/>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157A"/>
    <w:rsid w:val="003A22EA"/>
    <w:rsid w:val="003A24F1"/>
    <w:rsid w:val="003A266B"/>
    <w:rsid w:val="003A2BF2"/>
    <w:rsid w:val="003A3371"/>
    <w:rsid w:val="003A3612"/>
    <w:rsid w:val="003A419A"/>
    <w:rsid w:val="003A45B2"/>
    <w:rsid w:val="003A4C66"/>
    <w:rsid w:val="003A50CF"/>
    <w:rsid w:val="003A6D8B"/>
    <w:rsid w:val="003A76B3"/>
    <w:rsid w:val="003B0D66"/>
    <w:rsid w:val="003B0F62"/>
    <w:rsid w:val="003B1C65"/>
    <w:rsid w:val="003B1D97"/>
    <w:rsid w:val="003B2CC7"/>
    <w:rsid w:val="003B30FB"/>
    <w:rsid w:val="003B31FB"/>
    <w:rsid w:val="003B3792"/>
    <w:rsid w:val="003B3E27"/>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637"/>
    <w:rsid w:val="003D2E89"/>
    <w:rsid w:val="003D2EE2"/>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BB0"/>
    <w:rsid w:val="003D721B"/>
    <w:rsid w:val="003D7CEC"/>
    <w:rsid w:val="003E0076"/>
    <w:rsid w:val="003E0FBD"/>
    <w:rsid w:val="003E1F4F"/>
    <w:rsid w:val="003E2DDC"/>
    <w:rsid w:val="003E3F93"/>
    <w:rsid w:val="003E4C31"/>
    <w:rsid w:val="003E4FE7"/>
    <w:rsid w:val="003E5CEC"/>
    <w:rsid w:val="003E76CD"/>
    <w:rsid w:val="003E7E9F"/>
    <w:rsid w:val="003F009C"/>
    <w:rsid w:val="003F0AA3"/>
    <w:rsid w:val="003F1054"/>
    <w:rsid w:val="003F1548"/>
    <w:rsid w:val="003F17FC"/>
    <w:rsid w:val="003F20A7"/>
    <w:rsid w:val="003F22FD"/>
    <w:rsid w:val="003F2BD7"/>
    <w:rsid w:val="003F2EB7"/>
    <w:rsid w:val="003F31C1"/>
    <w:rsid w:val="003F34A6"/>
    <w:rsid w:val="003F368A"/>
    <w:rsid w:val="003F371F"/>
    <w:rsid w:val="003F407C"/>
    <w:rsid w:val="003F40DC"/>
    <w:rsid w:val="003F4326"/>
    <w:rsid w:val="003F44F1"/>
    <w:rsid w:val="003F5C82"/>
    <w:rsid w:val="003F5C8D"/>
    <w:rsid w:val="003F5F35"/>
    <w:rsid w:val="003F6BD2"/>
    <w:rsid w:val="003F7400"/>
    <w:rsid w:val="00400AC1"/>
    <w:rsid w:val="00400BE7"/>
    <w:rsid w:val="004013BC"/>
    <w:rsid w:val="0040153B"/>
    <w:rsid w:val="00401F2C"/>
    <w:rsid w:val="0040273C"/>
    <w:rsid w:val="00404639"/>
    <w:rsid w:val="00404D26"/>
    <w:rsid w:val="00404D89"/>
    <w:rsid w:val="00404F99"/>
    <w:rsid w:val="004050D1"/>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6983"/>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A77"/>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24D5"/>
    <w:rsid w:val="00442D7E"/>
    <w:rsid w:val="004430F6"/>
    <w:rsid w:val="00443D69"/>
    <w:rsid w:val="0044406F"/>
    <w:rsid w:val="004454F7"/>
    <w:rsid w:val="00445FFD"/>
    <w:rsid w:val="00446CB5"/>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B6"/>
    <w:rsid w:val="00461145"/>
    <w:rsid w:val="004616FC"/>
    <w:rsid w:val="00461FF8"/>
    <w:rsid w:val="00462B45"/>
    <w:rsid w:val="00462CA9"/>
    <w:rsid w:val="004630B3"/>
    <w:rsid w:val="00463395"/>
    <w:rsid w:val="004635FE"/>
    <w:rsid w:val="0046375E"/>
    <w:rsid w:val="004641F2"/>
    <w:rsid w:val="00464201"/>
    <w:rsid w:val="0046481E"/>
    <w:rsid w:val="00464DBF"/>
    <w:rsid w:val="0046548F"/>
    <w:rsid w:val="004660C5"/>
    <w:rsid w:val="0046697C"/>
    <w:rsid w:val="0046706B"/>
    <w:rsid w:val="00467132"/>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E03"/>
    <w:rsid w:val="0048417E"/>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436"/>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211"/>
    <w:rsid w:val="004C44CB"/>
    <w:rsid w:val="004C4588"/>
    <w:rsid w:val="004C5064"/>
    <w:rsid w:val="004C5E52"/>
    <w:rsid w:val="004C6227"/>
    <w:rsid w:val="004C62D8"/>
    <w:rsid w:val="004C6795"/>
    <w:rsid w:val="004C6904"/>
    <w:rsid w:val="004C6DA2"/>
    <w:rsid w:val="004C6F8D"/>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300B7"/>
    <w:rsid w:val="00530149"/>
    <w:rsid w:val="00530B2F"/>
    <w:rsid w:val="005310BA"/>
    <w:rsid w:val="00531369"/>
    <w:rsid w:val="00531407"/>
    <w:rsid w:val="0053140D"/>
    <w:rsid w:val="00531D0B"/>
    <w:rsid w:val="0053271A"/>
    <w:rsid w:val="00532F0C"/>
    <w:rsid w:val="00533E57"/>
    <w:rsid w:val="00534053"/>
    <w:rsid w:val="005348C5"/>
    <w:rsid w:val="005353B9"/>
    <w:rsid w:val="00535C17"/>
    <w:rsid w:val="005362EA"/>
    <w:rsid w:val="005366F0"/>
    <w:rsid w:val="00536A2C"/>
    <w:rsid w:val="005379D5"/>
    <w:rsid w:val="0054106B"/>
    <w:rsid w:val="005416F5"/>
    <w:rsid w:val="005419D5"/>
    <w:rsid w:val="005421A0"/>
    <w:rsid w:val="005425C7"/>
    <w:rsid w:val="0054266E"/>
    <w:rsid w:val="00542734"/>
    <w:rsid w:val="00542E99"/>
    <w:rsid w:val="00542F80"/>
    <w:rsid w:val="005434CF"/>
    <w:rsid w:val="005444B6"/>
    <w:rsid w:val="00544EF1"/>
    <w:rsid w:val="00545647"/>
    <w:rsid w:val="00545EA6"/>
    <w:rsid w:val="00545F9A"/>
    <w:rsid w:val="00546644"/>
    <w:rsid w:val="0054670A"/>
    <w:rsid w:val="005469EA"/>
    <w:rsid w:val="00546F08"/>
    <w:rsid w:val="00547215"/>
    <w:rsid w:val="005479C5"/>
    <w:rsid w:val="00547A7A"/>
    <w:rsid w:val="005503D4"/>
    <w:rsid w:val="005509F7"/>
    <w:rsid w:val="00551067"/>
    <w:rsid w:val="005517E1"/>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E34"/>
    <w:rsid w:val="00564868"/>
    <w:rsid w:val="005651B9"/>
    <w:rsid w:val="0056584A"/>
    <w:rsid w:val="00565CDB"/>
    <w:rsid w:val="00565DFD"/>
    <w:rsid w:val="00566AAA"/>
    <w:rsid w:val="00566F17"/>
    <w:rsid w:val="0056730A"/>
    <w:rsid w:val="00567850"/>
    <w:rsid w:val="00570113"/>
    <w:rsid w:val="00570169"/>
    <w:rsid w:val="005707D8"/>
    <w:rsid w:val="005717CB"/>
    <w:rsid w:val="00572334"/>
    <w:rsid w:val="0057234D"/>
    <w:rsid w:val="00572C7C"/>
    <w:rsid w:val="00573A1D"/>
    <w:rsid w:val="00574773"/>
    <w:rsid w:val="00576409"/>
    <w:rsid w:val="00576C03"/>
    <w:rsid w:val="00576DCF"/>
    <w:rsid w:val="005771F6"/>
    <w:rsid w:val="005778A6"/>
    <w:rsid w:val="005801EC"/>
    <w:rsid w:val="00580A58"/>
    <w:rsid w:val="00581870"/>
    <w:rsid w:val="00581DF1"/>
    <w:rsid w:val="00581E80"/>
    <w:rsid w:val="00582DBE"/>
    <w:rsid w:val="00583995"/>
    <w:rsid w:val="00583CAC"/>
    <w:rsid w:val="0058400E"/>
    <w:rsid w:val="0058435B"/>
    <w:rsid w:val="00584755"/>
    <w:rsid w:val="00585588"/>
    <w:rsid w:val="00585D9F"/>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3D1"/>
    <w:rsid w:val="00596536"/>
    <w:rsid w:val="00596BFE"/>
    <w:rsid w:val="00596E4A"/>
    <w:rsid w:val="005970FD"/>
    <w:rsid w:val="005972FE"/>
    <w:rsid w:val="0059744A"/>
    <w:rsid w:val="005979B8"/>
    <w:rsid w:val="00597A23"/>
    <w:rsid w:val="005A0F83"/>
    <w:rsid w:val="005A1734"/>
    <w:rsid w:val="005A188F"/>
    <w:rsid w:val="005A23E0"/>
    <w:rsid w:val="005A27DD"/>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10F9"/>
    <w:rsid w:val="005B2F8F"/>
    <w:rsid w:val="005B2F9E"/>
    <w:rsid w:val="005B35F7"/>
    <w:rsid w:val="005B3BE5"/>
    <w:rsid w:val="005B3EE8"/>
    <w:rsid w:val="005B4198"/>
    <w:rsid w:val="005B41CE"/>
    <w:rsid w:val="005B46D1"/>
    <w:rsid w:val="005B46F6"/>
    <w:rsid w:val="005B4A61"/>
    <w:rsid w:val="005B4AB3"/>
    <w:rsid w:val="005B5068"/>
    <w:rsid w:val="005B512B"/>
    <w:rsid w:val="005B522A"/>
    <w:rsid w:val="005B5640"/>
    <w:rsid w:val="005B5992"/>
    <w:rsid w:val="005B5E82"/>
    <w:rsid w:val="005B611D"/>
    <w:rsid w:val="005B62FF"/>
    <w:rsid w:val="005B6300"/>
    <w:rsid w:val="005B6465"/>
    <w:rsid w:val="005B6B9D"/>
    <w:rsid w:val="005B7E60"/>
    <w:rsid w:val="005C07BE"/>
    <w:rsid w:val="005C18A2"/>
    <w:rsid w:val="005C19E4"/>
    <w:rsid w:val="005C22DA"/>
    <w:rsid w:val="005C2C6E"/>
    <w:rsid w:val="005C3991"/>
    <w:rsid w:val="005C399C"/>
    <w:rsid w:val="005C3E77"/>
    <w:rsid w:val="005C3F23"/>
    <w:rsid w:val="005C3F86"/>
    <w:rsid w:val="005C43C7"/>
    <w:rsid w:val="005C59DE"/>
    <w:rsid w:val="005C71EE"/>
    <w:rsid w:val="005C7AB2"/>
    <w:rsid w:val="005D0093"/>
    <w:rsid w:val="005D255C"/>
    <w:rsid w:val="005D2739"/>
    <w:rsid w:val="005D27CE"/>
    <w:rsid w:val="005D36E9"/>
    <w:rsid w:val="005D3970"/>
    <w:rsid w:val="005D39EB"/>
    <w:rsid w:val="005D3EBB"/>
    <w:rsid w:val="005D4003"/>
    <w:rsid w:val="005D4066"/>
    <w:rsid w:val="005D4CE7"/>
    <w:rsid w:val="005D5792"/>
    <w:rsid w:val="005D5C37"/>
    <w:rsid w:val="005D5CDF"/>
    <w:rsid w:val="005D604E"/>
    <w:rsid w:val="005D7678"/>
    <w:rsid w:val="005D7B40"/>
    <w:rsid w:val="005D7B61"/>
    <w:rsid w:val="005E03B8"/>
    <w:rsid w:val="005E0584"/>
    <w:rsid w:val="005E0D55"/>
    <w:rsid w:val="005E0EDA"/>
    <w:rsid w:val="005E14FB"/>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A12"/>
    <w:rsid w:val="005F0AD6"/>
    <w:rsid w:val="005F1BDC"/>
    <w:rsid w:val="005F209E"/>
    <w:rsid w:val="005F2355"/>
    <w:rsid w:val="005F2472"/>
    <w:rsid w:val="005F285E"/>
    <w:rsid w:val="005F2C25"/>
    <w:rsid w:val="005F2CE5"/>
    <w:rsid w:val="005F3399"/>
    <w:rsid w:val="005F3B2F"/>
    <w:rsid w:val="005F3D98"/>
    <w:rsid w:val="005F4513"/>
    <w:rsid w:val="005F4C4B"/>
    <w:rsid w:val="005F5CD2"/>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088"/>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C34"/>
    <w:rsid w:val="00633DF8"/>
    <w:rsid w:val="00633EE3"/>
    <w:rsid w:val="006344F5"/>
    <w:rsid w:val="006351A6"/>
    <w:rsid w:val="0063572A"/>
    <w:rsid w:val="00635E9C"/>
    <w:rsid w:val="00636839"/>
    <w:rsid w:val="00636846"/>
    <w:rsid w:val="00636CF6"/>
    <w:rsid w:val="00636E65"/>
    <w:rsid w:val="00637240"/>
    <w:rsid w:val="0063737C"/>
    <w:rsid w:val="006374FC"/>
    <w:rsid w:val="00637819"/>
    <w:rsid w:val="00637E2A"/>
    <w:rsid w:val="00640C6E"/>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3DF8"/>
    <w:rsid w:val="00653E3F"/>
    <w:rsid w:val="006544F4"/>
    <w:rsid w:val="00654C7B"/>
    <w:rsid w:val="0065525A"/>
    <w:rsid w:val="00655459"/>
    <w:rsid w:val="00655B0F"/>
    <w:rsid w:val="00656CC6"/>
    <w:rsid w:val="00657C55"/>
    <w:rsid w:val="006601CF"/>
    <w:rsid w:val="00660FE2"/>
    <w:rsid w:val="00661240"/>
    <w:rsid w:val="00661C27"/>
    <w:rsid w:val="006620C3"/>
    <w:rsid w:val="00662809"/>
    <w:rsid w:val="00662A80"/>
    <w:rsid w:val="00662BA9"/>
    <w:rsid w:val="00662DC6"/>
    <w:rsid w:val="00662EF6"/>
    <w:rsid w:val="00663245"/>
    <w:rsid w:val="0066396A"/>
    <w:rsid w:val="006642BA"/>
    <w:rsid w:val="0066551B"/>
    <w:rsid w:val="00665DB8"/>
    <w:rsid w:val="00665E3E"/>
    <w:rsid w:val="00666CED"/>
    <w:rsid w:val="00667010"/>
    <w:rsid w:val="00667B3E"/>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49F"/>
    <w:rsid w:val="0068152F"/>
    <w:rsid w:val="00681D63"/>
    <w:rsid w:val="006825AE"/>
    <w:rsid w:val="00682A11"/>
    <w:rsid w:val="00682DBE"/>
    <w:rsid w:val="006830A2"/>
    <w:rsid w:val="0068326D"/>
    <w:rsid w:val="0068334A"/>
    <w:rsid w:val="006835C0"/>
    <w:rsid w:val="0068473E"/>
    <w:rsid w:val="00684A15"/>
    <w:rsid w:val="006855B6"/>
    <w:rsid w:val="00686754"/>
    <w:rsid w:val="00686BCC"/>
    <w:rsid w:val="00687476"/>
    <w:rsid w:val="006904BD"/>
    <w:rsid w:val="00690848"/>
    <w:rsid w:val="00690955"/>
    <w:rsid w:val="00691CA8"/>
    <w:rsid w:val="00691D33"/>
    <w:rsid w:val="00691F93"/>
    <w:rsid w:val="0069207D"/>
    <w:rsid w:val="006930CF"/>
    <w:rsid w:val="00693DAA"/>
    <w:rsid w:val="00694B76"/>
    <w:rsid w:val="00695002"/>
    <w:rsid w:val="0069559F"/>
    <w:rsid w:val="0069566F"/>
    <w:rsid w:val="0069580D"/>
    <w:rsid w:val="00695F70"/>
    <w:rsid w:val="00695F91"/>
    <w:rsid w:val="00696F8A"/>
    <w:rsid w:val="006A037C"/>
    <w:rsid w:val="006A0ABC"/>
    <w:rsid w:val="006A1213"/>
    <w:rsid w:val="006A1923"/>
    <w:rsid w:val="006A2510"/>
    <w:rsid w:val="006A2ECF"/>
    <w:rsid w:val="006A30B0"/>
    <w:rsid w:val="006A3234"/>
    <w:rsid w:val="006A343B"/>
    <w:rsid w:val="006A378F"/>
    <w:rsid w:val="006A3BFB"/>
    <w:rsid w:val="006A428E"/>
    <w:rsid w:val="006A4734"/>
    <w:rsid w:val="006A6193"/>
    <w:rsid w:val="006A689E"/>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DCB"/>
    <w:rsid w:val="006C65BE"/>
    <w:rsid w:val="006C6B22"/>
    <w:rsid w:val="006C7258"/>
    <w:rsid w:val="006D0345"/>
    <w:rsid w:val="006D0A04"/>
    <w:rsid w:val="006D1D54"/>
    <w:rsid w:val="006D29CB"/>
    <w:rsid w:val="006D2B89"/>
    <w:rsid w:val="006D3FD7"/>
    <w:rsid w:val="006D4A7F"/>
    <w:rsid w:val="006D5578"/>
    <w:rsid w:val="006D5F33"/>
    <w:rsid w:val="006D616C"/>
    <w:rsid w:val="006D7D5E"/>
    <w:rsid w:val="006E0143"/>
    <w:rsid w:val="006E07CF"/>
    <w:rsid w:val="006E09AD"/>
    <w:rsid w:val="006E0B4D"/>
    <w:rsid w:val="006E0ED7"/>
    <w:rsid w:val="006E16C7"/>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69CD"/>
    <w:rsid w:val="006E6D1F"/>
    <w:rsid w:val="006E6DBA"/>
    <w:rsid w:val="006E7209"/>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2F67"/>
    <w:rsid w:val="00732FEE"/>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E51"/>
    <w:rsid w:val="00754EE3"/>
    <w:rsid w:val="007552BC"/>
    <w:rsid w:val="007555E0"/>
    <w:rsid w:val="00755DEA"/>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E3D"/>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F15"/>
    <w:rsid w:val="007930B5"/>
    <w:rsid w:val="007932D8"/>
    <w:rsid w:val="0079382E"/>
    <w:rsid w:val="00793905"/>
    <w:rsid w:val="00793FF1"/>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C7E"/>
    <w:rsid w:val="007A5905"/>
    <w:rsid w:val="007A68E3"/>
    <w:rsid w:val="007A700A"/>
    <w:rsid w:val="007A7357"/>
    <w:rsid w:val="007A781A"/>
    <w:rsid w:val="007B0001"/>
    <w:rsid w:val="007B0E94"/>
    <w:rsid w:val="007B1133"/>
    <w:rsid w:val="007B1B08"/>
    <w:rsid w:val="007B1C90"/>
    <w:rsid w:val="007B21D2"/>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AB7"/>
    <w:rsid w:val="007C1D12"/>
    <w:rsid w:val="007C28E2"/>
    <w:rsid w:val="007C2D26"/>
    <w:rsid w:val="007C39AE"/>
    <w:rsid w:val="007C4013"/>
    <w:rsid w:val="007C4253"/>
    <w:rsid w:val="007C4AC7"/>
    <w:rsid w:val="007C4AF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D0E"/>
    <w:rsid w:val="007D4B7E"/>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7086"/>
    <w:rsid w:val="007E7A61"/>
    <w:rsid w:val="007F0ADD"/>
    <w:rsid w:val="007F0D7F"/>
    <w:rsid w:val="007F0DD2"/>
    <w:rsid w:val="007F0F60"/>
    <w:rsid w:val="007F27CA"/>
    <w:rsid w:val="007F283E"/>
    <w:rsid w:val="007F316A"/>
    <w:rsid w:val="007F3505"/>
    <w:rsid w:val="007F363C"/>
    <w:rsid w:val="007F36BA"/>
    <w:rsid w:val="007F425E"/>
    <w:rsid w:val="007F46A4"/>
    <w:rsid w:val="007F47BE"/>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7AD"/>
    <w:rsid w:val="00812633"/>
    <w:rsid w:val="008137C6"/>
    <w:rsid w:val="00813BF1"/>
    <w:rsid w:val="00814382"/>
    <w:rsid w:val="008143E3"/>
    <w:rsid w:val="0081453D"/>
    <w:rsid w:val="008145FB"/>
    <w:rsid w:val="00814EE3"/>
    <w:rsid w:val="00815641"/>
    <w:rsid w:val="00815703"/>
    <w:rsid w:val="00816DFD"/>
    <w:rsid w:val="00817737"/>
    <w:rsid w:val="008204FE"/>
    <w:rsid w:val="0082085F"/>
    <w:rsid w:val="0082159C"/>
    <w:rsid w:val="00821DA7"/>
    <w:rsid w:val="00824300"/>
    <w:rsid w:val="00824536"/>
    <w:rsid w:val="00824AF4"/>
    <w:rsid w:val="008254C3"/>
    <w:rsid w:val="0082673A"/>
    <w:rsid w:val="008267D4"/>
    <w:rsid w:val="0082727B"/>
    <w:rsid w:val="0082765C"/>
    <w:rsid w:val="008277DC"/>
    <w:rsid w:val="00830913"/>
    <w:rsid w:val="0083106E"/>
    <w:rsid w:val="008310FD"/>
    <w:rsid w:val="0083177C"/>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DC7"/>
    <w:rsid w:val="008500EF"/>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C7F"/>
    <w:rsid w:val="008603BF"/>
    <w:rsid w:val="00860A48"/>
    <w:rsid w:val="00860C51"/>
    <w:rsid w:val="00860C56"/>
    <w:rsid w:val="00861552"/>
    <w:rsid w:val="00861618"/>
    <w:rsid w:val="00861FB0"/>
    <w:rsid w:val="00862ABB"/>
    <w:rsid w:val="00862C39"/>
    <w:rsid w:val="00862E05"/>
    <w:rsid w:val="00863A47"/>
    <w:rsid w:val="0086413E"/>
    <w:rsid w:val="00864772"/>
    <w:rsid w:val="00864824"/>
    <w:rsid w:val="00864C2B"/>
    <w:rsid w:val="00866088"/>
    <w:rsid w:val="008662FD"/>
    <w:rsid w:val="008665F5"/>
    <w:rsid w:val="0086664E"/>
    <w:rsid w:val="0086688B"/>
    <w:rsid w:val="00867AB6"/>
    <w:rsid w:val="0087052A"/>
    <w:rsid w:val="00870537"/>
    <w:rsid w:val="008706B8"/>
    <w:rsid w:val="00871445"/>
    <w:rsid w:val="00873141"/>
    <w:rsid w:val="00873AB5"/>
    <w:rsid w:val="00873EEC"/>
    <w:rsid w:val="00873EFA"/>
    <w:rsid w:val="0087440A"/>
    <w:rsid w:val="00874B03"/>
    <w:rsid w:val="00874D51"/>
    <w:rsid w:val="00874DF0"/>
    <w:rsid w:val="008753C0"/>
    <w:rsid w:val="008771D6"/>
    <w:rsid w:val="00877227"/>
    <w:rsid w:val="00877581"/>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93E"/>
    <w:rsid w:val="00891AB6"/>
    <w:rsid w:val="00891FC2"/>
    <w:rsid w:val="008921D1"/>
    <w:rsid w:val="00892225"/>
    <w:rsid w:val="008922ED"/>
    <w:rsid w:val="00892318"/>
    <w:rsid w:val="00893403"/>
    <w:rsid w:val="00893520"/>
    <w:rsid w:val="00893C7F"/>
    <w:rsid w:val="00894CA4"/>
    <w:rsid w:val="008957EC"/>
    <w:rsid w:val="00895A25"/>
    <w:rsid w:val="00895DE7"/>
    <w:rsid w:val="00896352"/>
    <w:rsid w:val="00896E9F"/>
    <w:rsid w:val="00897150"/>
    <w:rsid w:val="00897F86"/>
    <w:rsid w:val="00897FC7"/>
    <w:rsid w:val="008A0E94"/>
    <w:rsid w:val="008A0FBC"/>
    <w:rsid w:val="008A140F"/>
    <w:rsid w:val="008A2097"/>
    <w:rsid w:val="008A2132"/>
    <w:rsid w:val="008A34F9"/>
    <w:rsid w:val="008A4030"/>
    <w:rsid w:val="008A4326"/>
    <w:rsid w:val="008A5166"/>
    <w:rsid w:val="008A5179"/>
    <w:rsid w:val="008A538B"/>
    <w:rsid w:val="008A53BD"/>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4649"/>
    <w:rsid w:val="008B4BA4"/>
    <w:rsid w:val="008B4D3C"/>
    <w:rsid w:val="008B668E"/>
    <w:rsid w:val="008B74B1"/>
    <w:rsid w:val="008B7516"/>
    <w:rsid w:val="008B7A67"/>
    <w:rsid w:val="008C0316"/>
    <w:rsid w:val="008C049F"/>
    <w:rsid w:val="008C0895"/>
    <w:rsid w:val="008C1DB6"/>
    <w:rsid w:val="008C1DF6"/>
    <w:rsid w:val="008C21CC"/>
    <w:rsid w:val="008C249A"/>
    <w:rsid w:val="008C277B"/>
    <w:rsid w:val="008C2A33"/>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460C"/>
    <w:rsid w:val="008D4D86"/>
    <w:rsid w:val="008D4F8C"/>
    <w:rsid w:val="008D4FC5"/>
    <w:rsid w:val="008D59F2"/>
    <w:rsid w:val="008D6726"/>
    <w:rsid w:val="008D74DE"/>
    <w:rsid w:val="008E04A0"/>
    <w:rsid w:val="008E0612"/>
    <w:rsid w:val="008E0A5B"/>
    <w:rsid w:val="008E0E0D"/>
    <w:rsid w:val="008E0FE7"/>
    <w:rsid w:val="008E10B0"/>
    <w:rsid w:val="008E17B9"/>
    <w:rsid w:val="008E1A61"/>
    <w:rsid w:val="008E1CD6"/>
    <w:rsid w:val="008E2648"/>
    <w:rsid w:val="008E3570"/>
    <w:rsid w:val="008E4678"/>
    <w:rsid w:val="008E4B7E"/>
    <w:rsid w:val="008E5620"/>
    <w:rsid w:val="008E79E9"/>
    <w:rsid w:val="008E7C4B"/>
    <w:rsid w:val="008F02B6"/>
    <w:rsid w:val="008F04D7"/>
    <w:rsid w:val="008F16CA"/>
    <w:rsid w:val="008F24D5"/>
    <w:rsid w:val="008F2941"/>
    <w:rsid w:val="008F2B95"/>
    <w:rsid w:val="008F3296"/>
    <w:rsid w:val="008F3750"/>
    <w:rsid w:val="008F3BCE"/>
    <w:rsid w:val="008F421A"/>
    <w:rsid w:val="008F4D7A"/>
    <w:rsid w:val="008F5049"/>
    <w:rsid w:val="008F5808"/>
    <w:rsid w:val="008F58F4"/>
    <w:rsid w:val="008F61D1"/>
    <w:rsid w:val="008F751C"/>
    <w:rsid w:val="008F7CA5"/>
    <w:rsid w:val="00900592"/>
    <w:rsid w:val="0090087D"/>
    <w:rsid w:val="00900B59"/>
    <w:rsid w:val="00900EDA"/>
    <w:rsid w:val="009019C1"/>
    <w:rsid w:val="00902468"/>
    <w:rsid w:val="009029BA"/>
    <w:rsid w:val="00903261"/>
    <w:rsid w:val="00904F88"/>
    <w:rsid w:val="00906BC0"/>
    <w:rsid w:val="0090784A"/>
    <w:rsid w:val="00907C9D"/>
    <w:rsid w:val="00910149"/>
    <w:rsid w:val="00910571"/>
    <w:rsid w:val="0091063F"/>
    <w:rsid w:val="009110F6"/>
    <w:rsid w:val="00911100"/>
    <w:rsid w:val="00912DEC"/>
    <w:rsid w:val="009137E6"/>
    <w:rsid w:val="00913AF1"/>
    <w:rsid w:val="00913B16"/>
    <w:rsid w:val="00914C02"/>
    <w:rsid w:val="00914C4F"/>
    <w:rsid w:val="00914F13"/>
    <w:rsid w:val="009154E4"/>
    <w:rsid w:val="0091573E"/>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5414"/>
    <w:rsid w:val="0092570A"/>
    <w:rsid w:val="00926387"/>
    <w:rsid w:val="009271AB"/>
    <w:rsid w:val="009274A8"/>
    <w:rsid w:val="00930CBA"/>
    <w:rsid w:val="00930D66"/>
    <w:rsid w:val="00931483"/>
    <w:rsid w:val="00931879"/>
    <w:rsid w:val="00932B8D"/>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50D"/>
    <w:rsid w:val="00941E2A"/>
    <w:rsid w:val="009425FD"/>
    <w:rsid w:val="00942994"/>
    <w:rsid w:val="00942C63"/>
    <w:rsid w:val="009432FC"/>
    <w:rsid w:val="00944908"/>
    <w:rsid w:val="009449B1"/>
    <w:rsid w:val="009451E5"/>
    <w:rsid w:val="0094529D"/>
    <w:rsid w:val="00945A41"/>
    <w:rsid w:val="009463D4"/>
    <w:rsid w:val="009464C0"/>
    <w:rsid w:val="009466D9"/>
    <w:rsid w:val="00946A84"/>
    <w:rsid w:val="009476C5"/>
    <w:rsid w:val="009510D0"/>
    <w:rsid w:val="0095135A"/>
    <w:rsid w:val="00951380"/>
    <w:rsid w:val="009515D3"/>
    <w:rsid w:val="009518A5"/>
    <w:rsid w:val="00951B29"/>
    <w:rsid w:val="00951C26"/>
    <w:rsid w:val="00951EBC"/>
    <w:rsid w:val="00951FAD"/>
    <w:rsid w:val="0095227A"/>
    <w:rsid w:val="00952423"/>
    <w:rsid w:val="00952BFA"/>
    <w:rsid w:val="00952E76"/>
    <w:rsid w:val="0095339D"/>
    <w:rsid w:val="0095342D"/>
    <w:rsid w:val="00953DDC"/>
    <w:rsid w:val="009544A8"/>
    <w:rsid w:val="009550B5"/>
    <w:rsid w:val="0095551D"/>
    <w:rsid w:val="0095632B"/>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E77"/>
    <w:rsid w:val="0096417F"/>
    <w:rsid w:val="009643AF"/>
    <w:rsid w:val="009645D7"/>
    <w:rsid w:val="00964BDC"/>
    <w:rsid w:val="00965609"/>
    <w:rsid w:val="00965F12"/>
    <w:rsid w:val="0096664E"/>
    <w:rsid w:val="00966A51"/>
    <w:rsid w:val="00966B58"/>
    <w:rsid w:val="00967394"/>
    <w:rsid w:val="00967516"/>
    <w:rsid w:val="0096755E"/>
    <w:rsid w:val="0097009A"/>
    <w:rsid w:val="009702FE"/>
    <w:rsid w:val="00970496"/>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4BFC"/>
    <w:rsid w:val="009753BD"/>
    <w:rsid w:val="00975939"/>
    <w:rsid w:val="00975A97"/>
    <w:rsid w:val="00975C3C"/>
    <w:rsid w:val="00975F07"/>
    <w:rsid w:val="0097635C"/>
    <w:rsid w:val="0097652B"/>
    <w:rsid w:val="00976629"/>
    <w:rsid w:val="009767DE"/>
    <w:rsid w:val="0097767D"/>
    <w:rsid w:val="00980D75"/>
    <w:rsid w:val="00982378"/>
    <w:rsid w:val="00982501"/>
    <w:rsid w:val="009825D9"/>
    <w:rsid w:val="009838D6"/>
    <w:rsid w:val="00983D23"/>
    <w:rsid w:val="009854EF"/>
    <w:rsid w:val="00985558"/>
    <w:rsid w:val="0098668B"/>
    <w:rsid w:val="009867F3"/>
    <w:rsid w:val="009868BF"/>
    <w:rsid w:val="00986B27"/>
    <w:rsid w:val="00986C3C"/>
    <w:rsid w:val="00986C7F"/>
    <w:rsid w:val="009871FD"/>
    <w:rsid w:val="009877C5"/>
    <w:rsid w:val="00987C71"/>
    <w:rsid w:val="00990573"/>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0C3"/>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6C3"/>
    <w:rsid w:val="009B07A9"/>
    <w:rsid w:val="009B0D36"/>
    <w:rsid w:val="009B1254"/>
    <w:rsid w:val="009B1A72"/>
    <w:rsid w:val="009B23D7"/>
    <w:rsid w:val="009B2B6B"/>
    <w:rsid w:val="009B2CEC"/>
    <w:rsid w:val="009B37A1"/>
    <w:rsid w:val="009B3943"/>
    <w:rsid w:val="009B511E"/>
    <w:rsid w:val="009B59EE"/>
    <w:rsid w:val="009B6157"/>
    <w:rsid w:val="009B66A0"/>
    <w:rsid w:val="009B770E"/>
    <w:rsid w:val="009B7A01"/>
    <w:rsid w:val="009B7F1A"/>
    <w:rsid w:val="009B8B23"/>
    <w:rsid w:val="009C08DA"/>
    <w:rsid w:val="009C09F3"/>
    <w:rsid w:val="009C0DD9"/>
    <w:rsid w:val="009C1334"/>
    <w:rsid w:val="009C1487"/>
    <w:rsid w:val="009C1DBA"/>
    <w:rsid w:val="009C266A"/>
    <w:rsid w:val="009C26CE"/>
    <w:rsid w:val="009C2768"/>
    <w:rsid w:val="009C36C5"/>
    <w:rsid w:val="009C3DF5"/>
    <w:rsid w:val="009C45F4"/>
    <w:rsid w:val="009C490C"/>
    <w:rsid w:val="009C4B21"/>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5178"/>
    <w:rsid w:val="009E59AF"/>
    <w:rsid w:val="009E59E5"/>
    <w:rsid w:val="009E5E3A"/>
    <w:rsid w:val="009E691A"/>
    <w:rsid w:val="009E79CC"/>
    <w:rsid w:val="009E7D6B"/>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6385"/>
    <w:rsid w:val="009F66D2"/>
    <w:rsid w:val="009F68CD"/>
    <w:rsid w:val="009F693A"/>
    <w:rsid w:val="009F6A2A"/>
    <w:rsid w:val="009F7C79"/>
    <w:rsid w:val="009F7EE0"/>
    <w:rsid w:val="009F7F0F"/>
    <w:rsid w:val="00A0037A"/>
    <w:rsid w:val="00A004BE"/>
    <w:rsid w:val="00A00848"/>
    <w:rsid w:val="00A00BF3"/>
    <w:rsid w:val="00A00E86"/>
    <w:rsid w:val="00A0258B"/>
    <w:rsid w:val="00A0325A"/>
    <w:rsid w:val="00A032F3"/>
    <w:rsid w:val="00A0339A"/>
    <w:rsid w:val="00A037CC"/>
    <w:rsid w:val="00A03ABA"/>
    <w:rsid w:val="00A0465E"/>
    <w:rsid w:val="00A04752"/>
    <w:rsid w:val="00A04888"/>
    <w:rsid w:val="00A05181"/>
    <w:rsid w:val="00A054BB"/>
    <w:rsid w:val="00A059C7"/>
    <w:rsid w:val="00A05FE4"/>
    <w:rsid w:val="00A062E6"/>
    <w:rsid w:val="00A10180"/>
    <w:rsid w:val="00A1019A"/>
    <w:rsid w:val="00A101C9"/>
    <w:rsid w:val="00A10755"/>
    <w:rsid w:val="00A10A3D"/>
    <w:rsid w:val="00A1175E"/>
    <w:rsid w:val="00A12DB3"/>
    <w:rsid w:val="00A1314B"/>
    <w:rsid w:val="00A138C3"/>
    <w:rsid w:val="00A153C4"/>
    <w:rsid w:val="00A155D9"/>
    <w:rsid w:val="00A15674"/>
    <w:rsid w:val="00A15845"/>
    <w:rsid w:val="00A15F9B"/>
    <w:rsid w:val="00A1693F"/>
    <w:rsid w:val="00A17102"/>
    <w:rsid w:val="00A1739A"/>
    <w:rsid w:val="00A17CAA"/>
    <w:rsid w:val="00A20631"/>
    <w:rsid w:val="00A207A2"/>
    <w:rsid w:val="00A21090"/>
    <w:rsid w:val="00A211F8"/>
    <w:rsid w:val="00A2186C"/>
    <w:rsid w:val="00A21CE6"/>
    <w:rsid w:val="00A21D09"/>
    <w:rsid w:val="00A2200F"/>
    <w:rsid w:val="00A22594"/>
    <w:rsid w:val="00A22F4F"/>
    <w:rsid w:val="00A23177"/>
    <w:rsid w:val="00A23527"/>
    <w:rsid w:val="00A24474"/>
    <w:rsid w:val="00A24851"/>
    <w:rsid w:val="00A253C3"/>
    <w:rsid w:val="00A257D8"/>
    <w:rsid w:val="00A25CA8"/>
    <w:rsid w:val="00A26A66"/>
    <w:rsid w:val="00A26A8F"/>
    <w:rsid w:val="00A27269"/>
    <w:rsid w:val="00A27EA8"/>
    <w:rsid w:val="00A30054"/>
    <w:rsid w:val="00A3005D"/>
    <w:rsid w:val="00A300B1"/>
    <w:rsid w:val="00A30628"/>
    <w:rsid w:val="00A30E2C"/>
    <w:rsid w:val="00A31564"/>
    <w:rsid w:val="00A319AF"/>
    <w:rsid w:val="00A31DF2"/>
    <w:rsid w:val="00A322DE"/>
    <w:rsid w:val="00A329DB"/>
    <w:rsid w:val="00A32B02"/>
    <w:rsid w:val="00A32D2B"/>
    <w:rsid w:val="00A354A5"/>
    <w:rsid w:val="00A363F2"/>
    <w:rsid w:val="00A3694C"/>
    <w:rsid w:val="00A36B26"/>
    <w:rsid w:val="00A36D51"/>
    <w:rsid w:val="00A36E27"/>
    <w:rsid w:val="00A3750E"/>
    <w:rsid w:val="00A40654"/>
    <w:rsid w:val="00A40DA1"/>
    <w:rsid w:val="00A41034"/>
    <w:rsid w:val="00A41A34"/>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7241"/>
    <w:rsid w:val="00A6000C"/>
    <w:rsid w:val="00A60563"/>
    <w:rsid w:val="00A60564"/>
    <w:rsid w:val="00A6110C"/>
    <w:rsid w:val="00A61785"/>
    <w:rsid w:val="00A61E65"/>
    <w:rsid w:val="00A62120"/>
    <w:rsid w:val="00A62B65"/>
    <w:rsid w:val="00A630EF"/>
    <w:rsid w:val="00A64F82"/>
    <w:rsid w:val="00A65453"/>
    <w:rsid w:val="00A65BC4"/>
    <w:rsid w:val="00A6608C"/>
    <w:rsid w:val="00A6645F"/>
    <w:rsid w:val="00A672C3"/>
    <w:rsid w:val="00A67749"/>
    <w:rsid w:val="00A67DFC"/>
    <w:rsid w:val="00A7018E"/>
    <w:rsid w:val="00A70726"/>
    <w:rsid w:val="00A70B42"/>
    <w:rsid w:val="00A70BF6"/>
    <w:rsid w:val="00A71382"/>
    <w:rsid w:val="00A71E16"/>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62EB"/>
    <w:rsid w:val="00A76497"/>
    <w:rsid w:val="00A76522"/>
    <w:rsid w:val="00A765D3"/>
    <w:rsid w:val="00A76E0A"/>
    <w:rsid w:val="00A77918"/>
    <w:rsid w:val="00A8326F"/>
    <w:rsid w:val="00A83FA8"/>
    <w:rsid w:val="00A84384"/>
    <w:rsid w:val="00A8465A"/>
    <w:rsid w:val="00A8486F"/>
    <w:rsid w:val="00A84EF8"/>
    <w:rsid w:val="00A851AB"/>
    <w:rsid w:val="00A859B0"/>
    <w:rsid w:val="00A86C54"/>
    <w:rsid w:val="00A871A8"/>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B5"/>
    <w:rsid w:val="00A96E8C"/>
    <w:rsid w:val="00A97485"/>
    <w:rsid w:val="00A97E92"/>
    <w:rsid w:val="00AA090E"/>
    <w:rsid w:val="00AA0929"/>
    <w:rsid w:val="00AA0F2E"/>
    <w:rsid w:val="00AA1338"/>
    <w:rsid w:val="00AA13BD"/>
    <w:rsid w:val="00AA158E"/>
    <w:rsid w:val="00AA1B4A"/>
    <w:rsid w:val="00AA203E"/>
    <w:rsid w:val="00AA2608"/>
    <w:rsid w:val="00AA2700"/>
    <w:rsid w:val="00AA2CB6"/>
    <w:rsid w:val="00AA3A0A"/>
    <w:rsid w:val="00AA3B51"/>
    <w:rsid w:val="00AA51B3"/>
    <w:rsid w:val="00AA547B"/>
    <w:rsid w:val="00AA569A"/>
    <w:rsid w:val="00AA5790"/>
    <w:rsid w:val="00AA5C6D"/>
    <w:rsid w:val="00AA62D5"/>
    <w:rsid w:val="00AA74AF"/>
    <w:rsid w:val="00AA77DF"/>
    <w:rsid w:val="00AB0963"/>
    <w:rsid w:val="00AB0EDE"/>
    <w:rsid w:val="00AB1239"/>
    <w:rsid w:val="00AB1FB7"/>
    <w:rsid w:val="00AB2644"/>
    <w:rsid w:val="00AB3075"/>
    <w:rsid w:val="00AB3BD2"/>
    <w:rsid w:val="00AB3E54"/>
    <w:rsid w:val="00AB4365"/>
    <w:rsid w:val="00AB45F4"/>
    <w:rsid w:val="00AB4608"/>
    <w:rsid w:val="00AB4B01"/>
    <w:rsid w:val="00AB4B35"/>
    <w:rsid w:val="00AB4D7E"/>
    <w:rsid w:val="00AB5494"/>
    <w:rsid w:val="00AB6314"/>
    <w:rsid w:val="00AB6D0B"/>
    <w:rsid w:val="00AB6FDD"/>
    <w:rsid w:val="00AB7CD3"/>
    <w:rsid w:val="00AC032B"/>
    <w:rsid w:val="00AC096E"/>
    <w:rsid w:val="00AC1186"/>
    <w:rsid w:val="00AC1690"/>
    <w:rsid w:val="00AC1CE3"/>
    <w:rsid w:val="00AC23C9"/>
    <w:rsid w:val="00AC2C4E"/>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613E"/>
    <w:rsid w:val="00AD624C"/>
    <w:rsid w:val="00AD7376"/>
    <w:rsid w:val="00AD73D3"/>
    <w:rsid w:val="00AD77C5"/>
    <w:rsid w:val="00AD7D09"/>
    <w:rsid w:val="00AE022D"/>
    <w:rsid w:val="00AE08A2"/>
    <w:rsid w:val="00AE141F"/>
    <w:rsid w:val="00AE1A73"/>
    <w:rsid w:val="00AE29F8"/>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46"/>
    <w:rsid w:val="00AF580D"/>
    <w:rsid w:val="00AF67D8"/>
    <w:rsid w:val="00AF6B03"/>
    <w:rsid w:val="00AF6C4B"/>
    <w:rsid w:val="00AF767A"/>
    <w:rsid w:val="00AF7912"/>
    <w:rsid w:val="00B00218"/>
    <w:rsid w:val="00B0085D"/>
    <w:rsid w:val="00B008A5"/>
    <w:rsid w:val="00B00EC9"/>
    <w:rsid w:val="00B0204E"/>
    <w:rsid w:val="00B02464"/>
    <w:rsid w:val="00B02B5C"/>
    <w:rsid w:val="00B02D23"/>
    <w:rsid w:val="00B030F3"/>
    <w:rsid w:val="00B031AE"/>
    <w:rsid w:val="00B03688"/>
    <w:rsid w:val="00B03999"/>
    <w:rsid w:val="00B045DB"/>
    <w:rsid w:val="00B04E67"/>
    <w:rsid w:val="00B04EFA"/>
    <w:rsid w:val="00B0509E"/>
    <w:rsid w:val="00B05128"/>
    <w:rsid w:val="00B053A0"/>
    <w:rsid w:val="00B05699"/>
    <w:rsid w:val="00B05E00"/>
    <w:rsid w:val="00B0636A"/>
    <w:rsid w:val="00B06544"/>
    <w:rsid w:val="00B068C4"/>
    <w:rsid w:val="00B07390"/>
    <w:rsid w:val="00B073D5"/>
    <w:rsid w:val="00B07A1A"/>
    <w:rsid w:val="00B100AE"/>
    <w:rsid w:val="00B109D4"/>
    <w:rsid w:val="00B10A5E"/>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876"/>
    <w:rsid w:val="00B15AD4"/>
    <w:rsid w:val="00B17422"/>
    <w:rsid w:val="00B20D2F"/>
    <w:rsid w:val="00B21097"/>
    <w:rsid w:val="00B2171D"/>
    <w:rsid w:val="00B21D7C"/>
    <w:rsid w:val="00B22705"/>
    <w:rsid w:val="00B231B3"/>
    <w:rsid w:val="00B24951"/>
    <w:rsid w:val="00B24CC4"/>
    <w:rsid w:val="00B255DD"/>
    <w:rsid w:val="00B25C43"/>
    <w:rsid w:val="00B25EFF"/>
    <w:rsid w:val="00B26588"/>
    <w:rsid w:val="00B27A9C"/>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D60"/>
    <w:rsid w:val="00B47828"/>
    <w:rsid w:val="00B47A66"/>
    <w:rsid w:val="00B50190"/>
    <w:rsid w:val="00B508A0"/>
    <w:rsid w:val="00B50DBD"/>
    <w:rsid w:val="00B50EC1"/>
    <w:rsid w:val="00B5111D"/>
    <w:rsid w:val="00B5174D"/>
    <w:rsid w:val="00B51AB4"/>
    <w:rsid w:val="00B526D2"/>
    <w:rsid w:val="00B52A6A"/>
    <w:rsid w:val="00B52D36"/>
    <w:rsid w:val="00B53C5A"/>
    <w:rsid w:val="00B53EFD"/>
    <w:rsid w:val="00B544FE"/>
    <w:rsid w:val="00B54C1E"/>
    <w:rsid w:val="00B555F5"/>
    <w:rsid w:val="00B55835"/>
    <w:rsid w:val="00B5669F"/>
    <w:rsid w:val="00B60055"/>
    <w:rsid w:val="00B60533"/>
    <w:rsid w:val="00B607EA"/>
    <w:rsid w:val="00B6113E"/>
    <w:rsid w:val="00B63E34"/>
    <w:rsid w:val="00B63F9F"/>
    <w:rsid w:val="00B6417B"/>
    <w:rsid w:val="00B64DB7"/>
    <w:rsid w:val="00B64EC3"/>
    <w:rsid w:val="00B651F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340"/>
    <w:rsid w:val="00B81A6A"/>
    <w:rsid w:val="00B81BE9"/>
    <w:rsid w:val="00B81D59"/>
    <w:rsid w:val="00B82102"/>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318D"/>
    <w:rsid w:val="00B941E8"/>
    <w:rsid w:val="00B94371"/>
    <w:rsid w:val="00B94518"/>
    <w:rsid w:val="00B9514E"/>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AE5"/>
    <w:rsid w:val="00BA7CAC"/>
    <w:rsid w:val="00BB0866"/>
    <w:rsid w:val="00BB0ED5"/>
    <w:rsid w:val="00BB1FDE"/>
    <w:rsid w:val="00BB21AA"/>
    <w:rsid w:val="00BB27E6"/>
    <w:rsid w:val="00BB46B1"/>
    <w:rsid w:val="00BB4A61"/>
    <w:rsid w:val="00BB4AB0"/>
    <w:rsid w:val="00BB542B"/>
    <w:rsid w:val="00BB5741"/>
    <w:rsid w:val="00BB5A21"/>
    <w:rsid w:val="00BB5B90"/>
    <w:rsid w:val="00BB5C88"/>
    <w:rsid w:val="00BB5F2B"/>
    <w:rsid w:val="00BB6375"/>
    <w:rsid w:val="00BB6896"/>
    <w:rsid w:val="00BB71F0"/>
    <w:rsid w:val="00BB7495"/>
    <w:rsid w:val="00BC1C2E"/>
    <w:rsid w:val="00BC27E7"/>
    <w:rsid w:val="00BC3846"/>
    <w:rsid w:val="00BC3A32"/>
    <w:rsid w:val="00BC46DA"/>
    <w:rsid w:val="00BC4DD8"/>
    <w:rsid w:val="00BC5122"/>
    <w:rsid w:val="00BC520B"/>
    <w:rsid w:val="00BC5496"/>
    <w:rsid w:val="00BC5581"/>
    <w:rsid w:val="00BC5E9B"/>
    <w:rsid w:val="00BC62C4"/>
    <w:rsid w:val="00BC67ED"/>
    <w:rsid w:val="00BC707B"/>
    <w:rsid w:val="00BC727B"/>
    <w:rsid w:val="00BC7344"/>
    <w:rsid w:val="00BC7A2F"/>
    <w:rsid w:val="00BC7D02"/>
    <w:rsid w:val="00BD01DF"/>
    <w:rsid w:val="00BD072B"/>
    <w:rsid w:val="00BD1086"/>
    <w:rsid w:val="00BD243C"/>
    <w:rsid w:val="00BD2B64"/>
    <w:rsid w:val="00BD303F"/>
    <w:rsid w:val="00BD32BC"/>
    <w:rsid w:val="00BD35D0"/>
    <w:rsid w:val="00BD3B30"/>
    <w:rsid w:val="00BD3B3F"/>
    <w:rsid w:val="00BD3D6F"/>
    <w:rsid w:val="00BD3F9E"/>
    <w:rsid w:val="00BD4C8A"/>
    <w:rsid w:val="00BD5857"/>
    <w:rsid w:val="00BD5A3D"/>
    <w:rsid w:val="00BD6166"/>
    <w:rsid w:val="00BD657E"/>
    <w:rsid w:val="00BD70F6"/>
    <w:rsid w:val="00BD740C"/>
    <w:rsid w:val="00BE09E6"/>
    <w:rsid w:val="00BE0E16"/>
    <w:rsid w:val="00BE1965"/>
    <w:rsid w:val="00BE2414"/>
    <w:rsid w:val="00BE2ED0"/>
    <w:rsid w:val="00BE39D7"/>
    <w:rsid w:val="00BE3EEA"/>
    <w:rsid w:val="00BE406B"/>
    <w:rsid w:val="00BE4E97"/>
    <w:rsid w:val="00BE5982"/>
    <w:rsid w:val="00BE69B3"/>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8A5"/>
    <w:rsid w:val="00C05653"/>
    <w:rsid w:val="00C05B9E"/>
    <w:rsid w:val="00C05EBC"/>
    <w:rsid w:val="00C06047"/>
    <w:rsid w:val="00C06385"/>
    <w:rsid w:val="00C06B0B"/>
    <w:rsid w:val="00C06D05"/>
    <w:rsid w:val="00C07080"/>
    <w:rsid w:val="00C073E6"/>
    <w:rsid w:val="00C0746D"/>
    <w:rsid w:val="00C07BE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6A9"/>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7437"/>
    <w:rsid w:val="00C374DE"/>
    <w:rsid w:val="00C407F3"/>
    <w:rsid w:val="00C4140A"/>
    <w:rsid w:val="00C42087"/>
    <w:rsid w:val="00C4237F"/>
    <w:rsid w:val="00C43808"/>
    <w:rsid w:val="00C455AF"/>
    <w:rsid w:val="00C458BF"/>
    <w:rsid w:val="00C462A2"/>
    <w:rsid w:val="00C4652D"/>
    <w:rsid w:val="00C46901"/>
    <w:rsid w:val="00C4782C"/>
    <w:rsid w:val="00C47AD0"/>
    <w:rsid w:val="00C502E4"/>
    <w:rsid w:val="00C50301"/>
    <w:rsid w:val="00C5069C"/>
    <w:rsid w:val="00C51760"/>
    <w:rsid w:val="00C519C5"/>
    <w:rsid w:val="00C51ABA"/>
    <w:rsid w:val="00C51BD5"/>
    <w:rsid w:val="00C52230"/>
    <w:rsid w:val="00C5268C"/>
    <w:rsid w:val="00C52E5B"/>
    <w:rsid w:val="00C53671"/>
    <w:rsid w:val="00C53EB6"/>
    <w:rsid w:val="00C54861"/>
    <w:rsid w:val="00C54952"/>
    <w:rsid w:val="00C54C51"/>
    <w:rsid w:val="00C552D8"/>
    <w:rsid w:val="00C55B4F"/>
    <w:rsid w:val="00C55C5C"/>
    <w:rsid w:val="00C5703F"/>
    <w:rsid w:val="00C572C3"/>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70C8"/>
    <w:rsid w:val="00C679C9"/>
    <w:rsid w:val="00C7009E"/>
    <w:rsid w:val="00C70203"/>
    <w:rsid w:val="00C71AEB"/>
    <w:rsid w:val="00C71C10"/>
    <w:rsid w:val="00C72AAA"/>
    <w:rsid w:val="00C72BF2"/>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E8A"/>
    <w:rsid w:val="00C823EB"/>
    <w:rsid w:val="00C82C0C"/>
    <w:rsid w:val="00C84374"/>
    <w:rsid w:val="00C844CE"/>
    <w:rsid w:val="00C84671"/>
    <w:rsid w:val="00C85553"/>
    <w:rsid w:val="00C85DFA"/>
    <w:rsid w:val="00C87090"/>
    <w:rsid w:val="00C8737A"/>
    <w:rsid w:val="00C9090C"/>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66EF"/>
    <w:rsid w:val="00CA763E"/>
    <w:rsid w:val="00CB01DD"/>
    <w:rsid w:val="00CB07B4"/>
    <w:rsid w:val="00CB09B7"/>
    <w:rsid w:val="00CB0E4D"/>
    <w:rsid w:val="00CB14BA"/>
    <w:rsid w:val="00CB1860"/>
    <w:rsid w:val="00CB1E6C"/>
    <w:rsid w:val="00CB20E4"/>
    <w:rsid w:val="00CB2355"/>
    <w:rsid w:val="00CB2574"/>
    <w:rsid w:val="00CB29DE"/>
    <w:rsid w:val="00CB2ED2"/>
    <w:rsid w:val="00CB3845"/>
    <w:rsid w:val="00CB412A"/>
    <w:rsid w:val="00CB4FAE"/>
    <w:rsid w:val="00CB75C0"/>
    <w:rsid w:val="00CB7BD8"/>
    <w:rsid w:val="00CB7E10"/>
    <w:rsid w:val="00CC02BB"/>
    <w:rsid w:val="00CC0779"/>
    <w:rsid w:val="00CC0A49"/>
    <w:rsid w:val="00CC20FF"/>
    <w:rsid w:val="00CC28D5"/>
    <w:rsid w:val="00CC2CC0"/>
    <w:rsid w:val="00CC315F"/>
    <w:rsid w:val="00CC50E3"/>
    <w:rsid w:val="00CC5B4B"/>
    <w:rsid w:val="00CC6642"/>
    <w:rsid w:val="00CC6996"/>
    <w:rsid w:val="00CC69B5"/>
    <w:rsid w:val="00CC6C4A"/>
    <w:rsid w:val="00CC7587"/>
    <w:rsid w:val="00CC7B07"/>
    <w:rsid w:val="00CC7B5B"/>
    <w:rsid w:val="00CD0197"/>
    <w:rsid w:val="00CD019D"/>
    <w:rsid w:val="00CD0788"/>
    <w:rsid w:val="00CD0B6E"/>
    <w:rsid w:val="00CD2448"/>
    <w:rsid w:val="00CD30BC"/>
    <w:rsid w:val="00CD31CE"/>
    <w:rsid w:val="00CD3728"/>
    <w:rsid w:val="00CD4AB6"/>
    <w:rsid w:val="00CD4FC8"/>
    <w:rsid w:val="00CD5021"/>
    <w:rsid w:val="00CD58A0"/>
    <w:rsid w:val="00CD5C14"/>
    <w:rsid w:val="00CD6EFB"/>
    <w:rsid w:val="00CD7079"/>
    <w:rsid w:val="00CD72A8"/>
    <w:rsid w:val="00CD7713"/>
    <w:rsid w:val="00CE1401"/>
    <w:rsid w:val="00CE1E5F"/>
    <w:rsid w:val="00CE214F"/>
    <w:rsid w:val="00CE2154"/>
    <w:rsid w:val="00CE3871"/>
    <w:rsid w:val="00CE3AFA"/>
    <w:rsid w:val="00CE3FC5"/>
    <w:rsid w:val="00CE4F71"/>
    <w:rsid w:val="00CE5E08"/>
    <w:rsid w:val="00CE62E9"/>
    <w:rsid w:val="00CE6938"/>
    <w:rsid w:val="00CE71E6"/>
    <w:rsid w:val="00CE727D"/>
    <w:rsid w:val="00CE7743"/>
    <w:rsid w:val="00CF02E9"/>
    <w:rsid w:val="00CF0334"/>
    <w:rsid w:val="00CF230F"/>
    <w:rsid w:val="00CF2646"/>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735F"/>
    <w:rsid w:val="00D1785B"/>
    <w:rsid w:val="00D17A1E"/>
    <w:rsid w:val="00D17D75"/>
    <w:rsid w:val="00D20E1B"/>
    <w:rsid w:val="00D20EA3"/>
    <w:rsid w:val="00D211C0"/>
    <w:rsid w:val="00D2247D"/>
    <w:rsid w:val="00D22605"/>
    <w:rsid w:val="00D23641"/>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35E3"/>
    <w:rsid w:val="00D4365D"/>
    <w:rsid w:val="00D43D72"/>
    <w:rsid w:val="00D454DB"/>
    <w:rsid w:val="00D455D1"/>
    <w:rsid w:val="00D4657B"/>
    <w:rsid w:val="00D467AE"/>
    <w:rsid w:val="00D46A26"/>
    <w:rsid w:val="00D50169"/>
    <w:rsid w:val="00D5078B"/>
    <w:rsid w:val="00D5167E"/>
    <w:rsid w:val="00D5184A"/>
    <w:rsid w:val="00D5309A"/>
    <w:rsid w:val="00D537FF"/>
    <w:rsid w:val="00D53C0A"/>
    <w:rsid w:val="00D53C80"/>
    <w:rsid w:val="00D54C57"/>
    <w:rsid w:val="00D550F8"/>
    <w:rsid w:val="00D5570C"/>
    <w:rsid w:val="00D55986"/>
    <w:rsid w:val="00D55CA1"/>
    <w:rsid w:val="00D5648C"/>
    <w:rsid w:val="00D56E29"/>
    <w:rsid w:val="00D578DE"/>
    <w:rsid w:val="00D57EB7"/>
    <w:rsid w:val="00D60012"/>
    <w:rsid w:val="00D6265A"/>
    <w:rsid w:val="00D632FC"/>
    <w:rsid w:val="00D64A8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7831"/>
    <w:rsid w:val="00DA09B8"/>
    <w:rsid w:val="00DA1761"/>
    <w:rsid w:val="00DA1793"/>
    <w:rsid w:val="00DA1C64"/>
    <w:rsid w:val="00DA235A"/>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64A3"/>
    <w:rsid w:val="00DC787A"/>
    <w:rsid w:val="00DC7D81"/>
    <w:rsid w:val="00DC7ECA"/>
    <w:rsid w:val="00DD05F8"/>
    <w:rsid w:val="00DD08EB"/>
    <w:rsid w:val="00DD0B73"/>
    <w:rsid w:val="00DD1CD7"/>
    <w:rsid w:val="00DD29D0"/>
    <w:rsid w:val="00DD58D6"/>
    <w:rsid w:val="00DD6039"/>
    <w:rsid w:val="00DD6A66"/>
    <w:rsid w:val="00DD6B3E"/>
    <w:rsid w:val="00DD6ED8"/>
    <w:rsid w:val="00DD73AD"/>
    <w:rsid w:val="00DD73BA"/>
    <w:rsid w:val="00DE0464"/>
    <w:rsid w:val="00DE046A"/>
    <w:rsid w:val="00DE0756"/>
    <w:rsid w:val="00DE0B93"/>
    <w:rsid w:val="00DE0ECD"/>
    <w:rsid w:val="00DE169D"/>
    <w:rsid w:val="00DE1DDF"/>
    <w:rsid w:val="00DE1E95"/>
    <w:rsid w:val="00DE2448"/>
    <w:rsid w:val="00DE2ACD"/>
    <w:rsid w:val="00DE5ABA"/>
    <w:rsid w:val="00DE5EBD"/>
    <w:rsid w:val="00DE71A2"/>
    <w:rsid w:val="00DE7D3D"/>
    <w:rsid w:val="00DF083F"/>
    <w:rsid w:val="00DF1236"/>
    <w:rsid w:val="00DF1313"/>
    <w:rsid w:val="00DF145A"/>
    <w:rsid w:val="00DF158D"/>
    <w:rsid w:val="00DF1EEA"/>
    <w:rsid w:val="00DF23A4"/>
    <w:rsid w:val="00DF2822"/>
    <w:rsid w:val="00DF351E"/>
    <w:rsid w:val="00DF36AC"/>
    <w:rsid w:val="00DF398B"/>
    <w:rsid w:val="00DF486B"/>
    <w:rsid w:val="00DF4908"/>
    <w:rsid w:val="00DF4AEB"/>
    <w:rsid w:val="00DF4EE4"/>
    <w:rsid w:val="00DF552D"/>
    <w:rsid w:val="00DF62FF"/>
    <w:rsid w:val="00DF7826"/>
    <w:rsid w:val="00E00F26"/>
    <w:rsid w:val="00E01621"/>
    <w:rsid w:val="00E016AA"/>
    <w:rsid w:val="00E02A1A"/>
    <w:rsid w:val="00E02C8B"/>
    <w:rsid w:val="00E02F98"/>
    <w:rsid w:val="00E02FDD"/>
    <w:rsid w:val="00E042FE"/>
    <w:rsid w:val="00E04664"/>
    <w:rsid w:val="00E04869"/>
    <w:rsid w:val="00E04CD5"/>
    <w:rsid w:val="00E05B97"/>
    <w:rsid w:val="00E05E01"/>
    <w:rsid w:val="00E06FC4"/>
    <w:rsid w:val="00E0786E"/>
    <w:rsid w:val="00E102E0"/>
    <w:rsid w:val="00E10AF7"/>
    <w:rsid w:val="00E1155A"/>
    <w:rsid w:val="00E1165C"/>
    <w:rsid w:val="00E11ED5"/>
    <w:rsid w:val="00E12153"/>
    <w:rsid w:val="00E12249"/>
    <w:rsid w:val="00E137DD"/>
    <w:rsid w:val="00E14177"/>
    <w:rsid w:val="00E14251"/>
    <w:rsid w:val="00E14289"/>
    <w:rsid w:val="00E1463A"/>
    <w:rsid w:val="00E1558E"/>
    <w:rsid w:val="00E1586E"/>
    <w:rsid w:val="00E15BEF"/>
    <w:rsid w:val="00E161CC"/>
    <w:rsid w:val="00E16D85"/>
    <w:rsid w:val="00E173A9"/>
    <w:rsid w:val="00E1766C"/>
    <w:rsid w:val="00E1781F"/>
    <w:rsid w:val="00E17CAF"/>
    <w:rsid w:val="00E200BF"/>
    <w:rsid w:val="00E20935"/>
    <w:rsid w:val="00E209F6"/>
    <w:rsid w:val="00E21E68"/>
    <w:rsid w:val="00E22B33"/>
    <w:rsid w:val="00E232BE"/>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18F"/>
    <w:rsid w:val="00E331B7"/>
    <w:rsid w:val="00E33820"/>
    <w:rsid w:val="00E33CA7"/>
    <w:rsid w:val="00E33F1E"/>
    <w:rsid w:val="00E3495C"/>
    <w:rsid w:val="00E34F31"/>
    <w:rsid w:val="00E356F0"/>
    <w:rsid w:val="00E35818"/>
    <w:rsid w:val="00E3585F"/>
    <w:rsid w:val="00E358E7"/>
    <w:rsid w:val="00E3643E"/>
    <w:rsid w:val="00E365B5"/>
    <w:rsid w:val="00E36A3B"/>
    <w:rsid w:val="00E378E2"/>
    <w:rsid w:val="00E37998"/>
    <w:rsid w:val="00E402D9"/>
    <w:rsid w:val="00E40C3A"/>
    <w:rsid w:val="00E427E0"/>
    <w:rsid w:val="00E42824"/>
    <w:rsid w:val="00E43D92"/>
    <w:rsid w:val="00E43E07"/>
    <w:rsid w:val="00E43F18"/>
    <w:rsid w:val="00E44AA8"/>
    <w:rsid w:val="00E456F8"/>
    <w:rsid w:val="00E459DD"/>
    <w:rsid w:val="00E46D6C"/>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E12"/>
    <w:rsid w:val="00E537EE"/>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8F"/>
    <w:rsid w:val="00E63AD1"/>
    <w:rsid w:val="00E6429C"/>
    <w:rsid w:val="00E6443F"/>
    <w:rsid w:val="00E650D5"/>
    <w:rsid w:val="00E652B5"/>
    <w:rsid w:val="00E65315"/>
    <w:rsid w:val="00E65D3F"/>
    <w:rsid w:val="00E65F92"/>
    <w:rsid w:val="00E66616"/>
    <w:rsid w:val="00E669F4"/>
    <w:rsid w:val="00E672CE"/>
    <w:rsid w:val="00E6766E"/>
    <w:rsid w:val="00E67821"/>
    <w:rsid w:val="00E67DF5"/>
    <w:rsid w:val="00E7022A"/>
    <w:rsid w:val="00E70FD8"/>
    <w:rsid w:val="00E71095"/>
    <w:rsid w:val="00E715D3"/>
    <w:rsid w:val="00E71AAC"/>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F7"/>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832"/>
    <w:rsid w:val="00E95A2D"/>
    <w:rsid w:val="00E95B05"/>
    <w:rsid w:val="00E9628E"/>
    <w:rsid w:val="00E9692C"/>
    <w:rsid w:val="00E96CDA"/>
    <w:rsid w:val="00E97101"/>
    <w:rsid w:val="00E97495"/>
    <w:rsid w:val="00E97600"/>
    <w:rsid w:val="00E97672"/>
    <w:rsid w:val="00EA10CD"/>
    <w:rsid w:val="00EA1CE8"/>
    <w:rsid w:val="00EA218B"/>
    <w:rsid w:val="00EA25DA"/>
    <w:rsid w:val="00EA2D19"/>
    <w:rsid w:val="00EA39C0"/>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AC8"/>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6FE"/>
    <w:rsid w:val="00EE5AE6"/>
    <w:rsid w:val="00EE6A78"/>
    <w:rsid w:val="00EE7B02"/>
    <w:rsid w:val="00EF041D"/>
    <w:rsid w:val="00EF0A7E"/>
    <w:rsid w:val="00EF2C21"/>
    <w:rsid w:val="00EF2C5A"/>
    <w:rsid w:val="00EF4540"/>
    <w:rsid w:val="00EF4866"/>
    <w:rsid w:val="00EF4A9E"/>
    <w:rsid w:val="00EF4E6E"/>
    <w:rsid w:val="00EF5382"/>
    <w:rsid w:val="00EF56A3"/>
    <w:rsid w:val="00EF5E4E"/>
    <w:rsid w:val="00EF6936"/>
    <w:rsid w:val="00EF73D0"/>
    <w:rsid w:val="00EF7AB0"/>
    <w:rsid w:val="00F00F41"/>
    <w:rsid w:val="00F011E0"/>
    <w:rsid w:val="00F01572"/>
    <w:rsid w:val="00F01992"/>
    <w:rsid w:val="00F029C3"/>
    <w:rsid w:val="00F02DD6"/>
    <w:rsid w:val="00F0347B"/>
    <w:rsid w:val="00F034BF"/>
    <w:rsid w:val="00F03863"/>
    <w:rsid w:val="00F03885"/>
    <w:rsid w:val="00F0410A"/>
    <w:rsid w:val="00F04BD2"/>
    <w:rsid w:val="00F05136"/>
    <w:rsid w:val="00F0700D"/>
    <w:rsid w:val="00F114F5"/>
    <w:rsid w:val="00F1193D"/>
    <w:rsid w:val="00F11B9A"/>
    <w:rsid w:val="00F11BE7"/>
    <w:rsid w:val="00F11DC0"/>
    <w:rsid w:val="00F131EB"/>
    <w:rsid w:val="00F1359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1FD"/>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E82"/>
    <w:rsid w:val="00F71FB8"/>
    <w:rsid w:val="00F727A1"/>
    <w:rsid w:val="00F73EBD"/>
    <w:rsid w:val="00F7472E"/>
    <w:rsid w:val="00F747B1"/>
    <w:rsid w:val="00F74912"/>
    <w:rsid w:val="00F74B48"/>
    <w:rsid w:val="00F74E8D"/>
    <w:rsid w:val="00F74EC2"/>
    <w:rsid w:val="00F759D2"/>
    <w:rsid w:val="00F75AA4"/>
    <w:rsid w:val="00F75BF6"/>
    <w:rsid w:val="00F75D13"/>
    <w:rsid w:val="00F76C25"/>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F4"/>
    <w:rsid w:val="00F96EA3"/>
    <w:rsid w:val="00F97611"/>
    <w:rsid w:val="00F9765C"/>
    <w:rsid w:val="00F97D24"/>
    <w:rsid w:val="00FA07D4"/>
    <w:rsid w:val="00FA0837"/>
    <w:rsid w:val="00FA1B72"/>
    <w:rsid w:val="00FA28C4"/>
    <w:rsid w:val="00FA2DD9"/>
    <w:rsid w:val="00FA53AE"/>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4172"/>
    <w:rsid w:val="00FB4711"/>
    <w:rsid w:val="00FB4C61"/>
    <w:rsid w:val="00FB5522"/>
    <w:rsid w:val="00FB6E19"/>
    <w:rsid w:val="00FB709A"/>
    <w:rsid w:val="00FC01F8"/>
    <w:rsid w:val="00FC1384"/>
    <w:rsid w:val="00FC1D23"/>
    <w:rsid w:val="00FC1F34"/>
    <w:rsid w:val="00FC2636"/>
    <w:rsid w:val="00FC277C"/>
    <w:rsid w:val="00FC2EA5"/>
    <w:rsid w:val="00FC30FC"/>
    <w:rsid w:val="00FC3247"/>
    <w:rsid w:val="00FC39DA"/>
    <w:rsid w:val="00FC3A40"/>
    <w:rsid w:val="00FC50DE"/>
    <w:rsid w:val="00FC6C41"/>
    <w:rsid w:val="00FC75E4"/>
    <w:rsid w:val="00FC797F"/>
    <w:rsid w:val="00FD041F"/>
    <w:rsid w:val="00FD06A9"/>
    <w:rsid w:val="00FD1758"/>
    <w:rsid w:val="00FD17DB"/>
    <w:rsid w:val="00FD19D3"/>
    <w:rsid w:val="00FD1C9A"/>
    <w:rsid w:val="00FD1E19"/>
    <w:rsid w:val="00FD2054"/>
    <w:rsid w:val="00FD24F9"/>
    <w:rsid w:val="00FD2766"/>
    <w:rsid w:val="00FD3A4E"/>
    <w:rsid w:val="00FD3D64"/>
    <w:rsid w:val="00FD3D8F"/>
    <w:rsid w:val="00FD4262"/>
    <w:rsid w:val="00FD45CB"/>
    <w:rsid w:val="00FD47BF"/>
    <w:rsid w:val="00FD635B"/>
    <w:rsid w:val="00FD6760"/>
    <w:rsid w:val="00FD77FE"/>
    <w:rsid w:val="00FE0274"/>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5B87"/>
    <w:rsid w:val="00FE639C"/>
    <w:rsid w:val="00FE695C"/>
    <w:rsid w:val="00FE6B14"/>
    <w:rsid w:val="00FE6D71"/>
    <w:rsid w:val="00FE6E97"/>
    <w:rsid w:val="00FE708E"/>
    <w:rsid w:val="00FE7488"/>
    <w:rsid w:val="00FE77A6"/>
    <w:rsid w:val="00FE7D5B"/>
    <w:rsid w:val="00FF1CDF"/>
    <w:rsid w:val="00FF2E98"/>
    <w:rsid w:val="00FF3769"/>
    <w:rsid w:val="00FF3DDA"/>
    <w:rsid w:val="00FF469F"/>
    <w:rsid w:val="00FF59C4"/>
    <w:rsid w:val="00FF68C3"/>
    <w:rsid w:val="00FF7A6B"/>
    <w:rsid w:val="00FF7AA6"/>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6381F97"/>
    <w:rsid w:val="067330C2"/>
    <w:rsid w:val="0699B071"/>
    <w:rsid w:val="06BEE876"/>
    <w:rsid w:val="06F81F0C"/>
    <w:rsid w:val="07101191"/>
    <w:rsid w:val="079F7FC2"/>
    <w:rsid w:val="07C8327C"/>
    <w:rsid w:val="07D1439C"/>
    <w:rsid w:val="081B5DA1"/>
    <w:rsid w:val="081E21BF"/>
    <w:rsid w:val="0837BEB2"/>
    <w:rsid w:val="087E5C8B"/>
    <w:rsid w:val="088A3204"/>
    <w:rsid w:val="08918F95"/>
    <w:rsid w:val="08A69D08"/>
    <w:rsid w:val="08CFB2C9"/>
    <w:rsid w:val="08D2D883"/>
    <w:rsid w:val="08E02784"/>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FEB38B"/>
    <w:rsid w:val="201C18C2"/>
    <w:rsid w:val="20362F1F"/>
    <w:rsid w:val="2041D445"/>
    <w:rsid w:val="2103D091"/>
    <w:rsid w:val="21060E4B"/>
    <w:rsid w:val="210AD168"/>
    <w:rsid w:val="210C125C"/>
    <w:rsid w:val="2142D8E6"/>
    <w:rsid w:val="21AA5717"/>
    <w:rsid w:val="21B2F501"/>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4109667"/>
    <w:rsid w:val="2433C1A5"/>
    <w:rsid w:val="243844A6"/>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AE3D38"/>
    <w:rsid w:val="2AE903D7"/>
    <w:rsid w:val="2B1F13B4"/>
    <w:rsid w:val="2B1F9D2C"/>
    <w:rsid w:val="2B362362"/>
    <w:rsid w:val="2B525A67"/>
    <w:rsid w:val="2B5618A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61C8B0"/>
    <w:rsid w:val="416357C8"/>
    <w:rsid w:val="416F8133"/>
    <w:rsid w:val="417195D9"/>
    <w:rsid w:val="41B1FFCD"/>
    <w:rsid w:val="41CE4A60"/>
    <w:rsid w:val="41EBF075"/>
    <w:rsid w:val="42AD76E9"/>
    <w:rsid w:val="438D6F9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FE8FF2"/>
    <w:rsid w:val="4B0E3D4B"/>
    <w:rsid w:val="4B32AB50"/>
    <w:rsid w:val="4B47AB2B"/>
    <w:rsid w:val="4B77D1A9"/>
    <w:rsid w:val="4B8974FC"/>
    <w:rsid w:val="4BA48DE2"/>
    <w:rsid w:val="4BBC1045"/>
    <w:rsid w:val="4BC5FFD3"/>
    <w:rsid w:val="4C41D655"/>
    <w:rsid w:val="4C98212E"/>
    <w:rsid w:val="4CB129BB"/>
    <w:rsid w:val="4CB54B2B"/>
    <w:rsid w:val="4CC1DADC"/>
    <w:rsid w:val="4CD67A4A"/>
    <w:rsid w:val="4CF81B1E"/>
    <w:rsid w:val="4CFA39CA"/>
    <w:rsid w:val="4D2EA310"/>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E072B0"/>
    <w:rsid w:val="560F893D"/>
    <w:rsid w:val="5611A8B9"/>
    <w:rsid w:val="562AB0C3"/>
    <w:rsid w:val="56427A71"/>
    <w:rsid w:val="566779D4"/>
    <w:rsid w:val="56838C75"/>
    <w:rsid w:val="568CFED3"/>
    <w:rsid w:val="56C67C3E"/>
    <w:rsid w:val="56F68562"/>
    <w:rsid w:val="5712101F"/>
    <w:rsid w:val="5727874B"/>
    <w:rsid w:val="5758E5C7"/>
    <w:rsid w:val="575923E7"/>
    <w:rsid w:val="578524A1"/>
    <w:rsid w:val="5798258E"/>
    <w:rsid w:val="57D2E96C"/>
    <w:rsid w:val="57EFD654"/>
    <w:rsid w:val="57F3DC62"/>
    <w:rsid w:val="580AD564"/>
    <w:rsid w:val="58802312"/>
    <w:rsid w:val="58832FE3"/>
    <w:rsid w:val="58BC7F39"/>
    <w:rsid w:val="58C357AC"/>
    <w:rsid w:val="58DE38B7"/>
    <w:rsid w:val="58F992D2"/>
    <w:rsid w:val="5911FFB1"/>
    <w:rsid w:val="5918221E"/>
    <w:rsid w:val="5945E1CD"/>
    <w:rsid w:val="594729FF"/>
    <w:rsid w:val="59492928"/>
    <w:rsid w:val="597CB1DB"/>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FC194"/>
    <w:rsid w:val="5D84028A"/>
    <w:rsid w:val="5D96C8CF"/>
    <w:rsid w:val="5DCED1B2"/>
    <w:rsid w:val="5DE04FF4"/>
    <w:rsid w:val="5E3C7DEF"/>
    <w:rsid w:val="5E8E5A2B"/>
    <w:rsid w:val="5EA896EE"/>
    <w:rsid w:val="5EB8978A"/>
    <w:rsid w:val="5EE66A87"/>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2C2218"/>
    <w:rsid w:val="6B5D4FAE"/>
    <w:rsid w:val="6B6C0EBA"/>
    <w:rsid w:val="6B706200"/>
    <w:rsid w:val="6B75C3B6"/>
    <w:rsid w:val="6B975895"/>
    <w:rsid w:val="6BAC1D59"/>
    <w:rsid w:val="6BD5D83C"/>
    <w:rsid w:val="6BFC87F3"/>
    <w:rsid w:val="6C09FB16"/>
    <w:rsid w:val="6C1149B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D3A5BD"/>
    <w:rsid w:val="72F3BCA9"/>
    <w:rsid w:val="73025001"/>
    <w:rsid w:val="73123648"/>
    <w:rsid w:val="733ED929"/>
    <w:rsid w:val="734CB2D3"/>
    <w:rsid w:val="735735D7"/>
    <w:rsid w:val="739B28C2"/>
    <w:rsid w:val="743259B4"/>
    <w:rsid w:val="74373E47"/>
    <w:rsid w:val="746F761E"/>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C72DCC"/>
    <w:rsid w:val="77E18DE1"/>
    <w:rsid w:val="77EA9FA6"/>
    <w:rsid w:val="77EB15C6"/>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C19C53"/>
    <w:rsid w:val="7CD2B113"/>
    <w:rsid w:val="7D2A43B1"/>
    <w:rsid w:val="7D3270E8"/>
    <w:rsid w:val="7D50829D"/>
    <w:rsid w:val="7D6BC11A"/>
    <w:rsid w:val="7D7F9F22"/>
    <w:rsid w:val="7D873EA5"/>
    <w:rsid w:val="7D89FAA0"/>
    <w:rsid w:val="7DAC4338"/>
    <w:rsid w:val="7DE93B9E"/>
    <w:rsid w:val="7DF196A7"/>
    <w:rsid w:val="7E350D8F"/>
    <w:rsid w:val="7E47D66C"/>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1FB5D2FE-B50D-4304-A743-1846EDCE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0FF"/>
    <w:pPr>
      <w:spacing w:before="120" w:after="120"/>
    </w:pPr>
    <w:rPr>
      <w:rFonts w:ascii="Arial" w:hAnsi="Arial"/>
      <w:sz w:val="22"/>
      <w:szCs w:val="24"/>
      <w:lang w:eastAsia="en-US"/>
    </w:rPr>
  </w:style>
  <w:style w:type="paragraph" w:styleId="Heading1">
    <w:name w:val="heading 1"/>
    <w:basedOn w:val="Heading2"/>
    <w:next w:val="Normal"/>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spacing w:before="60" w:after="60"/>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u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uiPriority w:val="99"/>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rsid w:val="00FC39DA"/>
    <w:rPr>
      <w:b/>
      <w:iCs w:val="0"/>
      <w:color w:val="003629"/>
      <w:sz w:val="28"/>
    </w:rPr>
  </w:style>
  <w:style w:type="paragraph" w:customStyle="1" w:styleId="Heading31">
    <w:name w:val="Heading 31"/>
    <w:basedOn w:val="Heading3"/>
    <w:next w:val="Normal"/>
    <w:qFormat/>
    <w:rsid w:val="00FC39DA"/>
    <w:rPr>
      <w:b/>
      <w:iCs w:val="0"/>
      <w:color w:val="003629"/>
      <w:sz w:val="24"/>
    </w:rPr>
  </w:style>
  <w:style w:type="paragraph" w:customStyle="1" w:styleId="Heading11">
    <w:name w:val="Heading 11"/>
    <w:basedOn w:val="Heading1"/>
    <w:next w:val="Normal"/>
    <w:rsid w:val="005A27DD"/>
    <w:pPr>
      <w:pageBreakBefore/>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spacing w:before="60" w:after="60"/>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semiHidden/>
    <w:unhideWhenUsed/>
    <w:rsid w:val="003F371F"/>
    <w:rPr>
      <w:sz w:val="20"/>
      <w:szCs w:val="20"/>
    </w:rPr>
  </w:style>
  <w:style w:type="character" w:customStyle="1" w:styleId="CommentTextChar">
    <w:name w:val="Comment Text Char"/>
    <w:basedOn w:val="DefaultParagraphFont"/>
    <w:link w:val="CommentText"/>
    <w:semiHidden/>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paragraph" w:customStyle="1" w:styleId="StyleHeading1116ptCentredLeft0cmFirstline0cm">
    <w:name w:val="Style Heading 11 + 16 pt Centred Left:  0 cm First line:  0 cm"/>
    <w:basedOn w:val="Heading11"/>
    <w:rsid w:val="007F363C"/>
    <w:pPr>
      <w:pageBreakBefore w:val="0"/>
      <w:ind w:left="0" w:firstLine="0"/>
      <w:jc w:val="center"/>
    </w:pPr>
    <w:rPr>
      <w:rFonts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2026-2088683862-67196</_dlc_DocId>
    <_dlc_DocIdUrl xmlns="6033a234-c704-4e9b-9e67-19f260df118c">
      <Url>https://llwrsite0.sharepoint.com/sites/-RWMProgrammeManagementOffice/_layouts/15/DocIdRedir.aspx?ID=2026-2088683862-67196</Url>
      <Description>2026-2088683862-67196</Description>
    </_dlc_DocIdUrl>
    <_dlc_DocIdPersistId xmlns="6033a234-c704-4e9b-9e67-19f260df118c" xsi:nil="true"/>
    <Comments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GDF-NWS-SCPS-AXX-CC-CS-000012</DocNumber>
    <MarketEngagement xmlns="4742dee6-65f8-4694-a837-d32f984e5d86">Draft</MarketEngagement>
    <Author0 xmlns="4742dee6-65f8-4694-a837-d32f984e5d86">
      <UserInfo>
        <DisplayName>Batstone, Andrew (NWS)</DisplayName>
        <AccountId>129</AccountId>
        <AccountType/>
      </UserInfo>
    </Author0>
    <Reviewer xmlns="4742dee6-65f8-4694-a837-d32f984e5d86">
      <UserInfo>
        <DisplayName>David, Owen (NWS)</DisplayName>
        <AccountId>17</AccountId>
        <AccountType/>
      </UserInfo>
    </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6" ma:contentTypeDescription="Create a new document." ma:contentTypeScope="" ma:versionID="4c8562ff0b7a37945642e6aabe6e7ea1">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b0e578ddc8fc6e2cf000cab81dc3a172" ns2:_="" ns3:_="">
    <xsd:import namespace="4742dee6-65f8-4694-a837-d32f984e5d86"/>
    <xsd:import namespace="6033a234-c704-4e9b-9e67-19f260df118c"/>
    <xsd:element name="properties">
      <xsd:complexType>
        <xsd:sequence>
          <xsd:element name="documentManagement">
            <xsd:complexType>
              <xsd:all>
                <xsd:element ref="ns2:Comments"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element ref="ns2:Author0" minOccurs="0"/>
                <xsd:element ref="ns2:MediaServiceBillingMetadata" minOccurs="0"/>
                <xsd:element ref="ns2:MarketEngagement"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Date" ma:index="5" nillable="true" ma:displayName="Date" ma:format="DateOnly" ma:internalName="Date" ma:readOnly="false">
      <xsd:simpleType>
        <xsd:restriction base="dms:DateTim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6" nillable="true" ma:displayName="MediaServiceMetadata" ma:hidden="true" ma:internalName="MediaServiceMetadata"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_Flow_SignoffStatus" ma:index="28" nillable="true" ma:displayName="Sign-off status" ma:format="Dropdown" ma:internalName="_x0024_Resources_x003a_core_x002c_Signoff_Status">
      <xsd:simpleType>
        <xsd:restriction base="dms:Choice">
          <xsd:enumeration value="Noted"/>
          <xsd:enumeration value="Approved"/>
        </xsd:restriction>
      </xsd:simpleType>
    </xsd:element>
    <xsd:element name="DocNumber" ma:index="29" nillable="true" ma:displayName="Doc Number" ma:format="Dropdown" ma:internalName="DocNumber">
      <xsd:simpleType>
        <xsd:restriction base="dms:Text">
          <xsd:maxLength value="255"/>
        </xsd:restriction>
      </xsd:simpleType>
    </xsd:element>
    <xsd:element name="Author0" ma:index="30"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element name="MarketEngagement" ma:index="32" nillable="true" ma:displayName="Status" ma:format="Dropdown" ma:internalName="MarketEngagement">
      <xsd:simpleType>
        <xsd:restriction base="dms:Choice">
          <xsd:enumeration value="Under review"/>
          <xsd:enumeration value="Draft"/>
          <xsd:enumeration value="Approved"/>
        </xsd:restriction>
      </xsd:simpleType>
    </xsd:element>
    <xsd:element name="Reviewer" ma:index="33"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9"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3"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4" nillable="true" ma:displayName="Shared With Details" ma:description="" ma:hidden="true" ma:internalName="SharedWithDetails" ma:readOnly="true">
      <xsd:simpleType>
        <xsd:restriction base="dms:Note"/>
      </xsd:simple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FD6D5-0210-4057-B679-63293E73B0FD}">
  <ds:schemaRefs>
    <ds:schemaRef ds:uri="6033a234-c704-4e9b-9e67-19f260df118c"/>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4742dee6-65f8-4694-a837-d32f984e5d86"/>
  </ds:schemaRefs>
</ds:datastoreItem>
</file>

<file path=customXml/itemProps2.xml><?xml version="1.0" encoding="utf-8"?>
<ds:datastoreItem xmlns:ds="http://schemas.openxmlformats.org/officeDocument/2006/customXml" ds:itemID="{12DD159C-2528-4E0D-B51C-71FFD2E6D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4.xml><?xml version="1.0" encoding="utf-8"?>
<ds:datastoreItem xmlns:ds="http://schemas.openxmlformats.org/officeDocument/2006/customXml" ds:itemID="{36433AC7-4656-4352-AE82-3CF77F3B32E8}">
  <ds:schemaRefs>
    <ds:schemaRef ds:uri="http://schemas.microsoft.com/sharepoint/events"/>
  </ds:schemaRefs>
</ds:datastoreItem>
</file>

<file path=customXml/itemProps5.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1</TotalTime>
  <Pages>4</Pages>
  <Words>461</Words>
  <Characters>2531</Characters>
  <Application>Microsoft Office Word</Application>
  <DocSecurity>0</DocSecurity>
  <Lines>168</Lines>
  <Paragraphs>63</Paragraphs>
  <ScaleCrop>false</ScaleCrop>
  <Company>test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2</cp:revision>
  <cp:lastPrinted>1901-01-02T00:00:00Z</cp:lastPrinted>
  <dcterms:created xsi:type="dcterms:W3CDTF">2026-02-25T14:36:00Z</dcterms:created>
  <dcterms:modified xsi:type="dcterms:W3CDTF">2026-02-25T14:36:00Z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MediaServiceImageTags">
    <vt:lpwstr/>
  </property>
  <property fmtid="{D5CDD505-2E9C-101B-9397-08002B2CF9AE}" pid="27" name="_dlc_DocIdItemGuid">
    <vt:lpwstr>a296bcb1-539b-49ce-bed1-7ca2607f3efb</vt:lpwstr>
  </property>
</Properties>
</file>